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27DD" w:rsidRDefault="00851B83" w:rsidP="003F27DD">
      <w:pPr>
        <w:spacing w:after="0"/>
        <w:rPr>
          <w:rFonts w:ascii="Verdana" w:hAnsi="Verdana" w:cs="Times New Roman"/>
          <w:sz w:val="24"/>
          <w:szCs w:val="24"/>
        </w:rPr>
      </w:pPr>
      <w:bookmarkStart w:id="0" w:name="_GoBack"/>
      <w:bookmarkEnd w:id="0"/>
      <w:r>
        <w:rPr>
          <w:rFonts w:ascii="Verdana" w:hAnsi="Verdana" w:cs="Times New Roman"/>
          <w:sz w:val="24"/>
          <w:szCs w:val="24"/>
        </w:rPr>
        <w:t>Grace be yours &amp;</w:t>
      </w:r>
      <w:r w:rsidR="003F27DD" w:rsidRPr="003F27DD">
        <w:rPr>
          <w:rFonts w:ascii="Verdana" w:hAnsi="Verdana" w:cs="Times New Roman"/>
          <w:sz w:val="24"/>
          <w:szCs w:val="24"/>
        </w:rPr>
        <w:t xml:space="preserve"> peace from God our Fat</w:t>
      </w:r>
      <w:r>
        <w:rPr>
          <w:rFonts w:ascii="Verdana" w:hAnsi="Verdana" w:cs="Times New Roman"/>
          <w:sz w:val="24"/>
          <w:szCs w:val="24"/>
        </w:rPr>
        <w:t xml:space="preserve">her &amp; the Lord Jesus Christ. </w:t>
      </w:r>
      <w:r w:rsidR="003F27DD" w:rsidRPr="003F27DD">
        <w:rPr>
          <w:rFonts w:ascii="Verdana" w:hAnsi="Verdana" w:cs="Times New Roman"/>
          <w:sz w:val="24"/>
          <w:szCs w:val="24"/>
        </w:rPr>
        <w:t>Amen</w:t>
      </w:r>
      <w:r>
        <w:rPr>
          <w:rFonts w:ascii="Verdana" w:hAnsi="Verdana" w:cs="Times New Roman"/>
          <w:sz w:val="24"/>
          <w:szCs w:val="24"/>
        </w:rPr>
        <w:t>.</w:t>
      </w:r>
    </w:p>
    <w:p w:rsidR="004C7450" w:rsidRPr="003F27DD" w:rsidRDefault="004C7450" w:rsidP="003F27DD">
      <w:pPr>
        <w:spacing w:after="0"/>
        <w:rPr>
          <w:rFonts w:ascii="Verdana" w:hAnsi="Verdana" w:cs="Times New Roman"/>
          <w:sz w:val="24"/>
          <w:szCs w:val="24"/>
        </w:rPr>
      </w:pPr>
      <w:r>
        <w:rPr>
          <w:rFonts w:ascii="Verdana" w:hAnsi="Verdana" w:cs="Times New Roman"/>
          <w:sz w:val="24"/>
          <w:szCs w:val="24"/>
        </w:rPr>
        <w:t>Our text is from the Gospel Lesson for today in Luke 16:19-31.  We will read only the last part</w:t>
      </w:r>
    </w:p>
    <w:p w:rsidR="003A41C4" w:rsidRDefault="00AA41CC" w:rsidP="001050C1">
      <w:pPr>
        <w:widowControl w:val="0"/>
        <w:overflowPunct w:val="0"/>
        <w:autoSpaceDE w:val="0"/>
        <w:autoSpaceDN w:val="0"/>
        <w:adjustRightInd w:val="0"/>
        <w:spacing w:after="0"/>
        <w:jc w:val="center"/>
        <w:rPr>
          <w:rFonts w:ascii="Verdana" w:hAnsi="Verdana"/>
          <w:kern w:val="28"/>
          <w:sz w:val="16"/>
          <w:szCs w:val="16"/>
        </w:rPr>
      </w:pPr>
      <w:r>
        <w:rPr>
          <w:rFonts w:ascii="Verdana" w:hAnsi="Verdana"/>
          <w:kern w:val="28"/>
          <w:sz w:val="24"/>
          <w:szCs w:val="24"/>
        </w:rPr>
        <w:t xml:space="preserve">(read only </w:t>
      </w:r>
      <w:r w:rsidR="004C7450">
        <w:rPr>
          <w:rFonts w:ascii="Verdana" w:hAnsi="Verdana"/>
          <w:kern w:val="28"/>
          <w:sz w:val="24"/>
          <w:szCs w:val="24"/>
        </w:rPr>
        <w:t xml:space="preserve">the following </w:t>
      </w:r>
      <w:r>
        <w:rPr>
          <w:rFonts w:ascii="Verdana" w:hAnsi="Verdana"/>
          <w:kern w:val="28"/>
          <w:sz w:val="24"/>
          <w:szCs w:val="24"/>
        </w:rPr>
        <w:t>vv.27-31)</w:t>
      </w:r>
    </w:p>
    <w:p w:rsidR="004C7450" w:rsidRPr="004C7450" w:rsidRDefault="004C7450" w:rsidP="001050C1">
      <w:pPr>
        <w:widowControl w:val="0"/>
        <w:overflowPunct w:val="0"/>
        <w:autoSpaceDE w:val="0"/>
        <w:autoSpaceDN w:val="0"/>
        <w:adjustRightInd w:val="0"/>
        <w:spacing w:after="0"/>
        <w:jc w:val="center"/>
        <w:rPr>
          <w:rFonts w:ascii="Verdana" w:hAnsi="Verdana"/>
          <w:kern w:val="28"/>
          <w:sz w:val="16"/>
          <w:szCs w:val="16"/>
        </w:rPr>
      </w:pPr>
    </w:p>
    <w:p w:rsidR="00F061D0" w:rsidRPr="00F061D0" w:rsidRDefault="00F061D0" w:rsidP="00F061D0">
      <w:pPr>
        <w:pStyle w:val="NormalWeb"/>
        <w:shd w:val="clear" w:color="auto" w:fill="FFFFFF"/>
        <w:spacing w:before="0" w:beforeAutospacing="0" w:after="0" w:afterAutospacing="0"/>
        <w:jc w:val="both"/>
        <w:rPr>
          <w:rFonts w:ascii="Verdana" w:hAnsi="Verdana"/>
          <w:color w:val="000000"/>
        </w:rPr>
      </w:pPr>
      <w:r w:rsidRPr="00F061D0">
        <w:rPr>
          <w:rStyle w:val="text"/>
          <w:rFonts w:ascii="Arial" w:hAnsi="Arial" w:cs="Arial"/>
          <w:b/>
          <w:bCs/>
          <w:color w:val="000000"/>
          <w:vertAlign w:val="superscript"/>
        </w:rPr>
        <w:t>27 </w:t>
      </w:r>
      <w:r w:rsidRPr="00F061D0">
        <w:rPr>
          <w:rStyle w:val="text"/>
          <w:rFonts w:ascii="Verdana" w:hAnsi="Verdana"/>
          <w:color w:val="000000"/>
        </w:rPr>
        <w:t>“He said, ‘Then I beg you, father, send him to my father’s home, </w:t>
      </w:r>
      <w:r w:rsidRPr="00F061D0">
        <w:rPr>
          <w:rStyle w:val="text"/>
          <w:rFonts w:ascii="Arial" w:hAnsi="Arial" w:cs="Arial"/>
          <w:b/>
          <w:bCs/>
          <w:color w:val="000000"/>
          <w:vertAlign w:val="superscript"/>
        </w:rPr>
        <w:t>28 </w:t>
      </w:r>
      <w:r w:rsidRPr="00F061D0">
        <w:rPr>
          <w:rStyle w:val="text"/>
          <w:rFonts w:ascii="Verdana" w:hAnsi="Verdana"/>
          <w:color w:val="000000"/>
        </w:rPr>
        <w:t>because I have five brothers—to warn them, so that they will not also come to this place of torment.’</w:t>
      </w:r>
    </w:p>
    <w:p w:rsidR="00F061D0" w:rsidRPr="00F061D0" w:rsidRDefault="00F061D0" w:rsidP="00F061D0">
      <w:pPr>
        <w:pStyle w:val="NormalWeb"/>
        <w:shd w:val="clear" w:color="auto" w:fill="FFFFFF"/>
        <w:spacing w:before="0" w:beforeAutospacing="0" w:after="0" w:afterAutospacing="0"/>
        <w:jc w:val="both"/>
        <w:rPr>
          <w:rFonts w:ascii="Verdana" w:hAnsi="Verdana"/>
          <w:color w:val="000000"/>
        </w:rPr>
      </w:pPr>
      <w:r w:rsidRPr="00F061D0">
        <w:rPr>
          <w:rStyle w:val="text"/>
          <w:rFonts w:ascii="Arial" w:hAnsi="Arial" w:cs="Arial"/>
          <w:b/>
          <w:bCs/>
          <w:color w:val="000000"/>
          <w:vertAlign w:val="superscript"/>
        </w:rPr>
        <w:t>29 </w:t>
      </w:r>
      <w:r w:rsidRPr="00F061D0">
        <w:rPr>
          <w:rStyle w:val="text"/>
          <w:rFonts w:ascii="Verdana" w:hAnsi="Verdana"/>
          <w:color w:val="000000"/>
        </w:rPr>
        <w:t>“Abraham said, ‘They have Moses and the Prophets. Let them listen to them.’</w:t>
      </w:r>
    </w:p>
    <w:p w:rsidR="00F061D0" w:rsidRPr="00F061D0" w:rsidRDefault="00F061D0" w:rsidP="00F061D0">
      <w:pPr>
        <w:pStyle w:val="NormalWeb"/>
        <w:shd w:val="clear" w:color="auto" w:fill="FFFFFF"/>
        <w:spacing w:before="0" w:beforeAutospacing="0" w:after="0" w:afterAutospacing="0"/>
        <w:jc w:val="both"/>
        <w:rPr>
          <w:rFonts w:ascii="Verdana" w:hAnsi="Verdana"/>
          <w:color w:val="000000"/>
        </w:rPr>
      </w:pPr>
      <w:r w:rsidRPr="00F061D0">
        <w:rPr>
          <w:rStyle w:val="text"/>
          <w:rFonts w:ascii="Arial" w:hAnsi="Arial" w:cs="Arial"/>
          <w:b/>
          <w:bCs/>
          <w:color w:val="000000"/>
          <w:vertAlign w:val="superscript"/>
        </w:rPr>
        <w:t>30 </w:t>
      </w:r>
      <w:r w:rsidRPr="00F061D0">
        <w:rPr>
          <w:rStyle w:val="text"/>
          <w:rFonts w:ascii="Verdana" w:hAnsi="Verdana"/>
          <w:color w:val="000000"/>
        </w:rPr>
        <w:t>“‘No, father Abraham,’ he said, ‘but if someone from the dead goes to them, they will repent.’</w:t>
      </w:r>
    </w:p>
    <w:p w:rsidR="00F061D0" w:rsidRPr="00F061D0" w:rsidRDefault="00F061D0" w:rsidP="00F061D0">
      <w:pPr>
        <w:pStyle w:val="NormalWeb"/>
        <w:shd w:val="clear" w:color="auto" w:fill="FFFFFF"/>
        <w:spacing w:before="0" w:beforeAutospacing="0" w:after="0" w:afterAutospacing="0"/>
        <w:jc w:val="both"/>
        <w:rPr>
          <w:rFonts w:ascii="Verdana" w:hAnsi="Verdana"/>
          <w:color w:val="000000"/>
        </w:rPr>
      </w:pPr>
      <w:r w:rsidRPr="00F061D0">
        <w:rPr>
          <w:rStyle w:val="text"/>
          <w:rFonts w:ascii="Arial" w:hAnsi="Arial" w:cs="Arial"/>
          <w:b/>
          <w:bCs/>
          <w:color w:val="000000"/>
          <w:vertAlign w:val="superscript"/>
        </w:rPr>
        <w:t>31 </w:t>
      </w:r>
      <w:r w:rsidRPr="00F061D0">
        <w:rPr>
          <w:rStyle w:val="text"/>
          <w:rFonts w:ascii="Verdana" w:hAnsi="Verdana"/>
          <w:color w:val="000000"/>
        </w:rPr>
        <w:t>“Abraham replied to him, ‘If they do not listen to Moses and the Prophets, they will not be convinced even if someone rises from the dead.’”</w:t>
      </w:r>
    </w:p>
    <w:p w:rsidR="00F061D0" w:rsidRDefault="00F061D0" w:rsidP="00851B83">
      <w:pPr>
        <w:widowControl w:val="0"/>
        <w:overflowPunct w:val="0"/>
        <w:autoSpaceDE w:val="0"/>
        <w:autoSpaceDN w:val="0"/>
        <w:adjustRightInd w:val="0"/>
        <w:jc w:val="center"/>
        <w:rPr>
          <w:rFonts w:ascii="Verdana" w:hAnsi="Verdana"/>
          <w:kern w:val="28"/>
          <w:sz w:val="24"/>
          <w:szCs w:val="24"/>
        </w:rPr>
      </w:pPr>
    </w:p>
    <w:p w:rsidR="00F061D0" w:rsidRDefault="00F061D0" w:rsidP="00F061D0">
      <w:pPr>
        <w:widowControl w:val="0"/>
        <w:overflowPunct w:val="0"/>
        <w:autoSpaceDE w:val="0"/>
        <w:autoSpaceDN w:val="0"/>
        <w:adjustRightInd w:val="0"/>
        <w:jc w:val="center"/>
        <w:rPr>
          <w:rFonts w:ascii="Verdana" w:hAnsi="Verdana"/>
          <w:kern w:val="28"/>
          <w:sz w:val="24"/>
          <w:szCs w:val="24"/>
        </w:rPr>
      </w:pPr>
      <w:r>
        <w:rPr>
          <w:rFonts w:ascii="Verdana" w:hAnsi="Verdana"/>
          <w:kern w:val="28"/>
          <w:sz w:val="24"/>
          <w:szCs w:val="24"/>
        </w:rPr>
        <w:t>Where Will You Spend Eternity?</w:t>
      </w:r>
    </w:p>
    <w:p w:rsidR="00F061D0" w:rsidRDefault="003A41C4" w:rsidP="00F061D0">
      <w:pPr>
        <w:widowControl w:val="0"/>
        <w:overflowPunct w:val="0"/>
        <w:autoSpaceDE w:val="0"/>
        <w:autoSpaceDN w:val="0"/>
        <w:adjustRightInd w:val="0"/>
        <w:jc w:val="both"/>
        <w:rPr>
          <w:rFonts w:ascii="Verdana" w:hAnsi="Verdana"/>
          <w:kern w:val="28"/>
          <w:sz w:val="24"/>
          <w:szCs w:val="24"/>
        </w:rPr>
      </w:pPr>
      <w:r w:rsidRPr="003A41C4">
        <w:rPr>
          <w:rFonts w:ascii="Verdana" w:hAnsi="Verdana"/>
          <w:kern w:val="28"/>
          <w:sz w:val="24"/>
          <w:szCs w:val="24"/>
        </w:rPr>
        <w:tab/>
      </w:r>
      <w:r w:rsidR="004C7450">
        <w:rPr>
          <w:rFonts w:ascii="Verdana" w:hAnsi="Verdana"/>
          <w:kern w:val="28"/>
          <w:sz w:val="24"/>
          <w:szCs w:val="24"/>
        </w:rPr>
        <w:t>In h</w:t>
      </w:r>
      <w:r w:rsidR="00F061D0">
        <w:rPr>
          <w:rFonts w:ascii="Verdana" w:hAnsi="Verdana"/>
          <w:kern w:val="28"/>
          <w:sz w:val="24"/>
          <w:szCs w:val="24"/>
        </w:rPr>
        <w:t>o</w:t>
      </w:r>
      <w:r w:rsidR="004C7450">
        <w:rPr>
          <w:rFonts w:ascii="Verdana" w:hAnsi="Verdana"/>
          <w:kern w:val="28"/>
          <w:sz w:val="24"/>
          <w:szCs w:val="24"/>
        </w:rPr>
        <w:t xml:space="preserve">w many places have you lived </w:t>
      </w:r>
      <w:r w:rsidR="00F061D0">
        <w:rPr>
          <w:rFonts w:ascii="Verdana" w:hAnsi="Verdana"/>
          <w:kern w:val="28"/>
          <w:sz w:val="24"/>
          <w:szCs w:val="24"/>
        </w:rPr>
        <w:t>during your lifetime?  Two?  Five?  Ten?  Pastor said that during his lifetime so far, he has lived in more than 17 different places.  Time marches on, and we move on, too.  We are not in one place very long.</w:t>
      </w:r>
    </w:p>
    <w:p w:rsidR="00642E34" w:rsidRDefault="00F061D0" w:rsidP="00F061D0">
      <w:pPr>
        <w:widowControl w:val="0"/>
        <w:overflowPunct w:val="0"/>
        <w:autoSpaceDE w:val="0"/>
        <w:autoSpaceDN w:val="0"/>
        <w:adjustRightInd w:val="0"/>
        <w:jc w:val="both"/>
        <w:rPr>
          <w:rFonts w:ascii="Verdana" w:hAnsi="Verdana"/>
          <w:kern w:val="28"/>
          <w:sz w:val="24"/>
          <w:szCs w:val="24"/>
        </w:rPr>
      </w:pPr>
      <w:r>
        <w:rPr>
          <w:rFonts w:ascii="Verdana" w:hAnsi="Verdana"/>
          <w:kern w:val="28"/>
          <w:sz w:val="24"/>
          <w:szCs w:val="24"/>
        </w:rPr>
        <w:tab/>
        <w:t>The Bible says of the places in which we live</w:t>
      </w:r>
      <w:r w:rsidR="004C7450">
        <w:rPr>
          <w:rFonts w:ascii="Verdana" w:hAnsi="Verdana"/>
          <w:kern w:val="28"/>
          <w:sz w:val="24"/>
          <w:szCs w:val="24"/>
        </w:rPr>
        <w:t xml:space="preserve"> in this world</w:t>
      </w:r>
      <w:r>
        <w:rPr>
          <w:rFonts w:ascii="Verdana" w:hAnsi="Verdana"/>
          <w:kern w:val="28"/>
          <w:sz w:val="24"/>
          <w:szCs w:val="24"/>
        </w:rPr>
        <w:t>:  “Here we have no enduring city.”  Maybe we could say, ‘no permanent address.’  “But we are looking for that which is to come” (Hebrews 13:14).  Then it adds concerning the brevity of our lives, “The length of our days is seventy, or eighty, if we have the strength; yet they quickly pass and we fly away” (Psalm 90). Time marches on and we move on, too.  None of us is here long.</w:t>
      </w:r>
    </w:p>
    <w:p w:rsidR="00F061D0" w:rsidRDefault="00642E34" w:rsidP="00F061D0">
      <w:pPr>
        <w:widowControl w:val="0"/>
        <w:overflowPunct w:val="0"/>
        <w:autoSpaceDE w:val="0"/>
        <w:autoSpaceDN w:val="0"/>
        <w:adjustRightInd w:val="0"/>
        <w:jc w:val="both"/>
        <w:rPr>
          <w:rFonts w:ascii="Verdana" w:hAnsi="Verdana"/>
          <w:kern w:val="28"/>
          <w:sz w:val="24"/>
          <w:szCs w:val="24"/>
        </w:rPr>
      </w:pPr>
      <w:r>
        <w:rPr>
          <w:rFonts w:ascii="Verdana" w:hAnsi="Verdana"/>
          <w:kern w:val="28"/>
          <w:sz w:val="24"/>
          <w:szCs w:val="24"/>
        </w:rPr>
        <w:tab/>
        <w:t xml:space="preserve">It is therefore important for us to cultivate a sense of the brevity of life, the certainty of death, and an awareness of things that are eternal, where houses and addresses do not change.  What will happen to me when I move on from here?  Where will I live when I die?  And </w:t>
      </w:r>
      <w:r>
        <w:rPr>
          <w:rFonts w:ascii="Verdana" w:hAnsi="Verdana"/>
          <w:b/>
          <w:kern w:val="28"/>
          <w:sz w:val="24"/>
          <w:szCs w:val="24"/>
        </w:rPr>
        <w:t>where will I spend eternity?</w:t>
      </w:r>
      <w:r w:rsidR="00F061D0">
        <w:rPr>
          <w:rFonts w:ascii="Verdana" w:hAnsi="Verdana"/>
          <w:kern w:val="28"/>
          <w:sz w:val="24"/>
          <w:szCs w:val="24"/>
        </w:rPr>
        <w:t xml:space="preserve">  </w:t>
      </w:r>
    </w:p>
    <w:p w:rsidR="00642E34" w:rsidRDefault="00F061D0" w:rsidP="00F061D0">
      <w:pPr>
        <w:widowControl w:val="0"/>
        <w:overflowPunct w:val="0"/>
        <w:autoSpaceDE w:val="0"/>
        <w:autoSpaceDN w:val="0"/>
        <w:adjustRightInd w:val="0"/>
        <w:jc w:val="both"/>
        <w:rPr>
          <w:rFonts w:ascii="Verdana" w:hAnsi="Verdana"/>
          <w:kern w:val="28"/>
          <w:sz w:val="24"/>
          <w:szCs w:val="24"/>
        </w:rPr>
      </w:pPr>
      <w:r>
        <w:rPr>
          <w:rFonts w:ascii="Verdana" w:hAnsi="Verdana"/>
          <w:b/>
          <w:i/>
          <w:kern w:val="28"/>
          <w:sz w:val="24"/>
          <w:szCs w:val="24"/>
        </w:rPr>
        <w:t>(I.</w:t>
      </w:r>
      <w:r w:rsidR="00D87C97">
        <w:rPr>
          <w:rFonts w:ascii="Verdana" w:hAnsi="Verdana"/>
          <w:b/>
          <w:i/>
          <w:kern w:val="28"/>
          <w:sz w:val="24"/>
          <w:szCs w:val="24"/>
        </w:rPr>
        <w:t xml:space="preserve"> As one</w:t>
      </w:r>
      <w:r w:rsidR="00642E34">
        <w:rPr>
          <w:rFonts w:ascii="Verdana" w:hAnsi="Verdana"/>
          <w:b/>
          <w:i/>
          <w:kern w:val="28"/>
          <w:sz w:val="24"/>
          <w:szCs w:val="24"/>
        </w:rPr>
        <w:t xml:space="preserve"> believe</w:t>
      </w:r>
      <w:r w:rsidR="00D87C97">
        <w:rPr>
          <w:rFonts w:ascii="Verdana" w:hAnsi="Verdana"/>
          <w:b/>
          <w:i/>
          <w:kern w:val="28"/>
          <w:sz w:val="24"/>
          <w:szCs w:val="24"/>
        </w:rPr>
        <w:t>s, so he</w:t>
      </w:r>
      <w:r w:rsidR="00642E34">
        <w:rPr>
          <w:rFonts w:ascii="Verdana" w:hAnsi="Verdana"/>
          <w:b/>
          <w:i/>
          <w:kern w:val="28"/>
          <w:sz w:val="24"/>
          <w:szCs w:val="24"/>
        </w:rPr>
        <w:t xml:space="preserve"> will live.)</w:t>
      </w:r>
      <w:r>
        <w:rPr>
          <w:rFonts w:ascii="Verdana" w:hAnsi="Verdana"/>
          <w:kern w:val="28"/>
          <w:sz w:val="24"/>
          <w:szCs w:val="24"/>
        </w:rPr>
        <w:tab/>
      </w:r>
    </w:p>
    <w:p w:rsidR="00642E34" w:rsidRDefault="00642E34" w:rsidP="00F061D0">
      <w:pPr>
        <w:widowControl w:val="0"/>
        <w:overflowPunct w:val="0"/>
        <w:autoSpaceDE w:val="0"/>
        <w:autoSpaceDN w:val="0"/>
        <w:adjustRightInd w:val="0"/>
        <w:jc w:val="both"/>
        <w:rPr>
          <w:rFonts w:ascii="Verdana" w:hAnsi="Verdana"/>
          <w:kern w:val="28"/>
          <w:sz w:val="24"/>
          <w:szCs w:val="24"/>
        </w:rPr>
      </w:pPr>
      <w:r>
        <w:rPr>
          <w:rFonts w:ascii="Verdana" w:hAnsi="Verdana"/>
          <w:kern w:val="28"/>
          <w:sz w:val="24"/>
          <w:szCs w:val="24"/>
        </w:rPr>
        <w:tab/>
        <w:t xml:space="preserve">I wonder if the rich man in our text ever thought such things while he was alive.  It doesn’t seem like he did.  Maybe he did not care, preferring to just live in the moment and enjoy what he had at the present.  </w:t>
      </w:r>
    </w:p>
    <w:p w:rsidR="00642E34" w:rsidRDefault="00642E34" w:rsidP="00F061D0">
      <w:pPr>
        <w:widowControl w:val="0"/>
        <w:overflowPunct w:val="0"/>
        <w:autoSpaceDE w:val="0"/>
        <w:autoSpaceDN w:val="0"/>
        <w:adjustRightInd w:val="0"/>
        <w:jc w:val="both"/>
        <w:rPr>
          <w:rFonts w:ascii="Verdana" w:hAnsi="Verdana"/>
          <w:kern w:val="28"/>
          <w:sz w:val="24"/>
          <w:szCs w:val="24"/>
        </w:rPr>
      </w:pPr>
      <w:r>
        <w:rPr>
          <w:rFonts w:ascii="Verdana" w:hAnsi="Verdana"/>
          <w:kern w:val="28"/>
          <w:sz w:val="24"/>
          <w:szCs w:val="24"/>
        </w:rPr>
        <w:tab/>
        <w:t xml:space="preserve">He was rich and it showed in his dress, in the food that he ate, and in </w:t>
      </w:r>
      <w:r>
        <w:rPr>
          <w:rFonts w:ascii="Verdana" w:hAnsi="Verdana"/>
          <w:kern w:val="28"/>
          <w:sz w:val="24"/>
          <w:szCs w:val="24"/>
        </w:rPr>
        <w:lastRenderedPageBreak/>
        <w:t>the luxury in which he lived.  Since he was a man of means, he believed that he should live life to the fullest.  But in the process he le</w:t>
      </w:r>
      <w:r w:rsidR="00D345A6">
        <w:rPr>
          <w:rFonts w:ascii="Verdana" w:hAnsi="Verdana"/>
          <w:kern w:val="28"/>
          <w:sz w:val="24"/>
          <w:szCs w:val="24"/>
        </w:rPr>
        <w:t xml:space="preserve">ft God behind and his life </w:t>
      </w:r>
      <w:r>
        <w:rPr>
          <w:rFonts w:ascii="Verdana" w:hAnsi="Verdana"/>
          <w:kern w:val="28"/>
          <w:sz w:val="24"/>
          <w:szCs w:val="24"/>
        </w:rPr>
        <w:t>ended with the horrors of hell.  See where he let his riches get him.</w:t>
      </w:r>
    </w:p>
    <w:p w:rsidR="00642E34" w:rsidRDefault="00642E34" w:rsidP="00F061D0">
      <w:pPr>
        <w:widowControl w:val="0"/>
        <w:overflowPunct w:val="0"/>
        <w:autoSpaceDE w:val="0"/>
        <w:autoSpaceDN w:val="0"/>
        <w:adjustRightInd w:val="0"/>
        <w:jc w:val="both"/>
        <w:rPr>
          <w:rFonts w:ascii="Verdana" w:hAnsi="Verdana"/>
          <w:kern w:val="28"/>
          <w:sz w:val="24"/>
          <w:szCs w:val="24"/>
        </w:rPr>
      </w:pPr>
      <w:r>
        <w:rPr>
          <w:rFonts w:ascii="Verdana" w:hAnsi="Verdana"/>
          <w:kern w:val="28"/>
          <w:sz w:val="24"/>
          <w:szCs w:val="24"/>
        </w:rPr>
        <w:tab/>
        <w:t>We know that God does not condemn people simply because they are wealthy.  That is not the reason this man spent eternity in hell.  The problem isn’t wealth.  The problem is faith, or in the case of the rich man</w:t>
      </w:r>
      <w:r w:rsidR="00D345A6">
        <w:rPr>
          <w:rFonts w:ascii="Verdana" w:hAnsi="Verdana"/>
          <w:kern w:val="28"/>
          <w:sz w:val="24"/>
          <w:szCs w:val="24"/>
        </w:rPr>
        <w:t>,</w:t>
      </w:r>
      <w:r>
        <w:rPr>
          <w:rFonts w:ascii="Verdana" w:hAnsi="Verdana"/>
          <w:kern w:val="28"/>
          <w:sz w:val="24"/>
          <w:szCs w:val="24"/>
        </w:rPr>
        <w:t xml:space="preserve"> a lack of it.  For him money wasn’t a mean</w:t>
      </w:r>
      <w:r w:rsidR="00D345A6">
        <w:rPr>
          <w:rFonts w:ascii="Verdana" w:hAnsi="Verdana"/>
          <w:kern w:val="28"/>
          <w:sz w:val="24"/>
          <w:szCs w:val="24"/>
        </w:rPr>
        <w:t>s</w:t>
      </w:r>
      <w:r>
        <w:rPr>
          <w:rFonts w:ascii="Verdana" w:hAnsi="Verdana"/>
          <w:kern w:val="28"/>
          <w:sz w:val="24"/>
          <w:szCs w:val="24"/>
        </w:rPr>
        <w:t xml:space="preserve"> to an end; it was the end itself.  Money was his “god” and living well in the present was his goal.</w:t>
      </w:r>
    </w:p>
    <w:p w:rsidR="00AA41CC" w:rsidRDefault="00642E34" w:rsidP="00F061D0">
      <w:pPr>
        <w:widowControl w:val="0"/>
        <w:overflowPunct w:val="0"/>
        <w:autoSpaceDE w:val="0"/>
        <w:autoSpaceDN w:val="0"/>
        <w:adjustRightInd w:val="0"/>
        <w:jc w:val="both"/>
        <w:rPr>
          <w:rFonts w:ascii="Verdana" w:hAnsi="Verdana"/>
          <w:kern w:val="28"/>
          <w:sz w:val="24"/>
          <w:szCs w:val="24"/>
        </w:rPr>
      </w:pPr>
      <w:r>
        <w:rPr>
          <w:rFonts w:ascii="Verdana" w:hAnsi="Verdana"/>
          <w:kern w:val="28"/>
          <w:sz w:val="24"/>
          <w:szCs w:val="24"/>
        </w:rPr>
        <w:tab/>
        <w:t xml:space="preserve">What is the goal of your life?  What do you believe is important?  That will determine </w:t>
      </w:r>
      <w:r w:rsidRPr="00AA41CC">
        <w:rPr>
          <w:rFonts w:ascii="Verdana" w:hAnsi="Verdana"/>
          <w:b/>
          <w:kern w:val="28"/>
          <w:sz w:val="24"/>
          <w:szCs w:val="24"/>
        </w:rPr>
        <w:t>where you spend eternity</w:t>
      </w:r>
      <w:r>
        <w:rPr>
          <w:rFonts w:ascii="Verdana" w:hAnsi="Verdana"/>
          <w:kern w:val="28"/>
          <w:sz w:val="24"/>
          <w:szCs w:val="24"/>
        </w:rPr>
        <w:t xml:space="preserve">.  </w:t>
      </w:r>
    </w:p>
    <w:p w:rsidR="00AA41CC" w:rsidRDefault="00AA41CC" w:rsidP="00F061D0">
      <w:pPr>
        <w:widowControl w:val="0"/>
        <w:overflowPunct w:val="0"/>
        <w:autoSpaceDE w:val="0"/>
        <w:autoSpaceDN w:val="0"/>
        <w:adjustRightInd w:val="0"/>
        <w:jc w:val="both"/>
        <w:rPr>
          <w:rFonts w:ascii="Verdana" w:hAnsi="Verdana"/>
          <w:kern w:val="28"/>
          <w:sz w:val="24"/>
          <w:szCs w:val="24"/>
        </w:rPr>
      </w:pPr>
      <w:r>
        <w:rPr>
          <w:rFonts w:ascii="Verdana" w:hAnsi="Verdana"/>
          <w:kern w:val="28"/>
          <w:sz w:val="24"/>
          <w:szCs w:val="24"/>
        </w:rPr>
        <w:tab/>
        <w:t xml:space="preserve">The goal of the Christian life is not to enjoy life’s riches or to glorify oneself.  The goal is to seek God with all one’s heart – to seek God through Christ.  Because, through faith in Jesus as the Savior, Christians are already fabulously wealthy, not with earthly riches but with heavenly treasures.  </w:t>
      </w:r>
      <w:r w:rsidR="00D345A6">
        <w:rPr>
          <w:rFonts w:ascii="Verdana" w:hAnsi="Verdana"/>
          <w:kern w:val="28"/>
          <w:sz w:val="24"/>
          <w:szCs w:val="24"/>
        </w:rPr>
        <w:t>Those treasures</w:t>
      </w:r>
      <w:r>
        <w:rPr>
          <w:rFonts w:ascii="Verdana" w:hAnsi="Verdana"/>
          <w:kern w:val="28"/>
          <w:sz w:val="24"/>
          <w:szCs w:val="24"/>
        </w:rPr>
        <w:t xml:space="preserve"> are the joys of forgiveness of sins and the sure hope of eternal life in heaven.  As Paul wrote, “Through Him we have become rich” – rich towards God! (2 Corinthians 8:8)</w:t>
      </w:r>
    </w:p>
    <w:p w:rsidR="00AA41CC" w:rsidRDefault="00AA41CC" w:rsidP="00F061D0">
      <w:pPr>
        <w:widowControl w:val="0"/>
        <w:overflowPunct w:val="0"/>
        <w:autoSpaceDE w:val="0"/>
        <w:autoSpaceDN w:val="0"/>
        <w:adjustRightInd w:val="0"/>
        <w:jc w:val="both"/>
        <w:rPr>
          <w:rFonts w:ascii="Verdana" w:hAnsi="Verdana"/>
          <w:b/>
          <w:i/>
          <w:kern w:val="28"/>
          <w:sz w:val="24"/>
          <w:szCs w:val="24"/>
        </w:rPr>
      </w:pPr>
      <w:r>
        <w:rPr>
          <w:rFonts w:ascii="Verdana" w:hAnsi="Verdana"/>
          <w:kern w:val="28"/>
          <w:sz w:val="24"/>
          <w:szCs w:val="24"/>
        </w:rPr>
        <w:tab/>
        <w:t>That is a b</w:t>
      </w:r>
      <w:r w:rsidR="00D345A6">
        <w:rPr>
          <w:rFonts w:ascii="Verdana" w:hAnsi="Verdana"/>
          <w:kern w:val="28"/>
          <w:sz w:val="24"/>
          <w:szCs w:val="24"/>
        </w:rPr>
        <w:t>elief system that governs how Christians</w:t>
      </w:r>
      <w:r>
        <w:rPr>
          <w:rFonts w:ascii="Verdana" w:hAnsi="Verdana"/>
          <w:kern w:val="28"/>
          <w:sz w:val="24"/>
          <w:szCs w:val="24"/>
        </w:rPr>
        <w:t xml:space="preserve"> think and act towards things in the present.  It establishes that which is important to me – not money, but a Savior.  And in the end it determines where I will spend eternity for </w:t>
      </w:r>
      <w:r>
        <w:rPr>
          <w:rFonts w:ascii="Verdana" w:hAnsi="Verdana"/>
          <w:b/>
          <w:i/>
          <w:kern w:val="28"/>
          <w:sz w:val="24"/>
          <w:szCs w:val="24"/>
        </w:rPr>
        <w:t>as I believe, so will I live.</w:t>
      </w:r>
    </w:p>
    <w:p w:rsidR="00AA41CC" w:rsidRDefault="00AA41CC" w:rsidP="00F061D0">
      <w:pPr>
        <w:widowControl w:val="0"/>
        <w:overflowPunct w:val="0"/>
        <w:autoSpaceDE w:val="0"/>
        <w:autoSpaceDN w:val="0"/>
        <w:adjustRightInd w:val="0"/>
        <w:jc w:val="both"/>
        <w:rPr>
          <w:rFonts w:ascii="Verdana" w:hAnsi="Verdana"/>
          <w:b/>
          <w:i/>
          <w:kern w:val="28"/>
          <w:sz w:val="24"/>
          <w:szCs w:val="24"/>
        </w:rPr>
      </w:pPr>
    </w:p>
    <w:p w:rsidR="00AA41CC" w:rsidRDefault="00D87C97" w:rsidP="00F061D0">
      <w:pPr>
        <w:widowControl w:val="0"/>
        <w:overflowPunct w:val="0"/>
        <w:autoSpaceDE w:val="0"/>
        <w:autoSpaceDN w:val="0"/>
        <w:adjustRightInd w:val="0"/>
        <w:jc w:val="both"/>
        <w:rPr>
          <w:rFonts w:ascii="Verdana" w:hAnsi="Verdana"/>
          <w:b/>
          <w:i/>
          <w:kern w:val="28"/>
          <w:sz w:val="24"/>
          <w:szCs w:val="24"/>
        </w:rPr>
      </w:pPr>
      <w:r>
        <w:rPr>
          <w:rFonts w:ascii="Verdana" w:hAnsi="Verdana"/>
          <w:b/>
          <w:i/>
          <w:kern w:val="28"/>
          <w:sz w:val="24"/>
          <w:szCs w:val="24"/>
        </w:rPr>
        <w:t>(II.  As one</w:t>
      </w:r>
      <w:r w:rsidR="00AA41CC">
        <w:rPr>
          <w:rFonts w:ascii="Verdana" w:hAnsi="Verdana"/>
          <w:b/>
          <w:i/>
          <w:kern w:val="28"/>
          <w:sz w:val="24"/>
          <w:szCs w:val="24"/>
        </w:rPr>
        <w:t xml:space="preserve"> live</w:t>
      </w:r>
      <w:r>
        <w:rPr>
          <w:rFonts w:ascii="Verdana" w:hAnsi="Verdana"/>
          <w:b/>
          <w:i/>
          <w:kern w:val="28"/>
          <w:sz w:val="24"/>
          <w:szCs w:val="24"/>
        </w:rPr>
        <w:t>s, so he</w:t>
      </w:r>
      <w:r w:rsidR="00AA41CC">
        <w:rPr>
          <w:rFonts w:ascii="Verdana" w:hAnsi="Verdana"/>
          <w:b/>
          <w:i/>
          <w:kern w:val="28"/>
          <w:sz w:val="24"/>
          <w:szCs w:val="24"/>
        </w:rPr>
        <w:t xml:space="preserve"> will die.)</w:t>
      </w:r>
    </w:p>
    <w:p w:rsidR="00671058" w:rsidRDefault="00AA41CC" w:rsidP="00F061D0">
      <w:pPr>
        <w:widowControl w:val="0"/>
        <w:overflowPunct w:val="0"/>
        <w:autoSpaceDE w:val="0"/>
        <w:autoSpaceDN w:val="0"/>
        <w:adjustRightInd w:val="0"/>
        <w:jc w:val="both"/>
        <w:rPr>
          <w:rFonts w:ascii="Verdana" w:hAnsi="Verdana"/>
          <w:kern w:val="28"/>
          <w:sz w:val="24"/>
          <w:szCs w:val="24"/>
        </w:rPr>
      </w:pPr>
      <w:r>
        <w:rPr>
          <w:rFonts w:ascii="Verdana" w:hAnsi="Verdana"/>
          <w:kern w:val="28"/>
          <w:sz w:val="24"/>
          <w:szCs w:val="24"/>
        </w:rPr>
        <w:tab/>
        <w:t>Our lesson continued: “The time came when the beggar died and the angels carried him to Abraham’s side.  The rich man also died and was buried.  In hell he was in torment.  He looked up and saw Abraham far away, with Lazarus by his side.”</w:t>
      </w:r>
    </w:p>
    <w:p w:rsidR="00671058" w:rsidRDefault="00671058" w:rsidP="00F061D0">
      <w:pPr>
        <w:widowControl w:val="0"/>
        <w:overflowPunct w:val="0"/>
        <w:autoSpaceDE w:val="0"/>
        <w:autoSpaceDN w:val="0"/>
        <w:adjustRightInd w:val="0"/>
        <w:jc w:val="both"/>
        <w:rPr>
          <w:rFonts w:ascii="Verdana" w:hAnsi="Verdana"/>
          <w:kern w:val="28"/>
          <w:sz w:val="24"/>
          <w:szCs w:val="24"/>
        </w:rPr>
      </w:pPr>
      <w:r>
        <w:rPr>
          <w:rFonts w:ascii="Verdana" w:hAnsi="Verdana"/>
          <w:kern w:val="28"/>
          <w:sz w:val="24"/>
          <w:szCs w:val="24"/>
        </w:rPr>
        <w:tab/>
        <w:t>In life the contrast was striking.  Beyond the gate a rich man lived a life of privilege – well-fed and draped in expensive clothing.  Just outside the gate lay a skinny beggar, covered with sores.  His name was Lazarus.  It was a fitting name</w:t>
      </w:r>
      <w:r w:rsidR="00D345A6">
        <w:rPr>
          <w:rFonts w:ascii="Verdana" w:hAnsi="Verdana"/>
          <w:kern w:val="28"/>
          <w:sz w:val="24"/>
          <w:szCs w:val="24"/>
        </w:rPr>
        <w:t>,</w:t>
      </w:r>
      <w:r>
        <w:rPr>
          <w:rFonts w:ascii="Verdana" w:hAnsi="Verdana"/>
          <w:kern w:val="28"/>
          <w:sz w:val="24"/>
          <w:szCs w:val="24"/>
        </w:rPr>
        <w:t xml:space="preserve"> for </w:t>
      </w:r>
      <w:r w:rsidR="00D345A6">
        <w:rPr>
          <w:rFonts w:ascii="Verdana" w:hAnsi="Verdana"/>
          <w:kern w:val="28"/>
          <w:sz w:val="24"/>
          <w:szCs w:val="24"/>
        </w:rPr>
        <w:t xml:space="preserve">the name </w:t>
      </w:r>
      <w:r>
        <w:rPr>
          <w:rFonts w:ascii="Verdana" w:hAnsi="Verdana"/>
          <w:kern w:val="28"/>
          <w:sz w:val="24"/>
          <w:szCs w:val="24"/>
        </w:rPr>
        <w:t>Lazarus means “God is my help.”  Even if it seemed like no one cared, God cared</w:t>
      </w:r>
      <w:r w:rsidR="00D345A6">
        <w:rPr>
          <w:rFonts w:ascii="Verdana" w:hAnsi="Verdana"/>
          <w:kern w:val="28"/>
          <w:sz w:val="24"/>
          <w:szCs w:val="24"/>
        </w:rPr>
        <w:t>.</w:t>
      </w:r>
      <w:r w:rsidR="00AA41CC">
        <w:rPr>
          <w:rFonts w:ascii="Verdana" w:hAnsi="Verdana"/>
          <w:kern w:val="28"/>
          <w:sz w:val="24"/>
          <w:szCs w:val="24"/>
        </w:rPr>
        <w:t xml:space="preserve"> </w:t>
      </w:r>
      <w:r w:rsidR="00D345A6">
        <w:rPr>
          <w:rFonts w:ascii="Verdana" w:hAnsi="Verdana"/>
          <w:kern w:val="28"/>
          <w:sz w:val="24"/>
          <w:szCs w:val="24"/>
        </w:rPr>
        <w:t>Even though the rich man would not throw Lazarus</w:t>
      </w:r>
      <w:r>
        <w:rPr>
          <w:rFonts w:ascii="Verdana" w:hAnsi="Verdana"/>
          <w:kern w:val="28"/>
          <w:sz w:val="24"/>
          <w:szCs w:val="24"/>
        </w:rPr>
        <w:t xml:space="preserve"> any leftovers</w:t>
      </w:r>
      <w:r w:rsidR="00D345A6">
        <w:rPr>
          <w:rFonts w:ascii="Verdana" w:hAnsi="Verdana"/>
          <w:kern w:val="28"/>
          <w:sz w:val="24"/>
          <w:szCs w:val="24"/>
        </w:rPr>
        <w:t>, God cared</w:t>
      </w:r>
      <w:r>
        <w:rPr>
          <w:rFonts w:ascii="Verdana" w:hAnsi="Verdana"/>
          <w:kern w:val="28"/>
          <w:sz w:val="24"/>
          <w:szCs w:val="24"/>
        </w:rPr>
        <w:t xml:space="preserve">.  </w:t>
      </w:r>
      <w:r w:rsidR="00D345A6">
        <w:rPr>
          <w:rFonts w:ascii="Verdana" w:hAnsi="Verdana"/>
          <w:kern w:val="28"/>
          <w:sz w:val="24"/>
          <w:szCs w:val="24"/>
        </w:rPr>
        <w:t>Even t</w:t>
      </w:r>
      <w:r>
        <w:rPr>
          <w:rFonts w:ascii="Verdana" w:hAnsi="Verdana"/>
          <w:kern w:val="28"/>
          <w:sz w:val="24"/>
          <w:szCs w:val="24"/>
        </w:rPr>
        <w:t xml:space="preserve">he dogs that roamed the streets show Lazarus more </w:t>
      </w:r>
      <w:r w:rsidR="00D345A6">
        <w:rPr>
          <w:rFonts w:ascii="Verdana" w:hAnsi="Verdana"/>
          <w:kern w:val="28"/>
          <w:sz w:val="24"/>
          <w:szCs w:val="24"/>
        </w:rPr>
        <w:t xml:space="preserve">concern </w:t>
      </w:r>
      <w:r>
        <w:rPr>
          <w:rFonts w:ascii="Verdana" w:hAnsi="Verdana"/>
          <w:kern w:val="28"/>
          <w:sz w:val="24"/>
          <w:szCs w:val="24"/>
        </w:rPr>
        <w:t>than the rich man did as they licked Lazarus’ sores for him.</w:t>
      </w:r>
    </w:p>
    <w:p w:rsidR="00671058" w:rsidRDefault="00671058" w:rsidP="00F061D0">
      <w:pPr>
        <w:widowControl w:val="0"/>
        <w:overflowPunct w:val="0"/>
        <w:autoSpaceDE w:val="0"/>
        <w:autoSpaceDN w:val="0"/>
        <w:adjustRightInd w:val="0"/>
        <w:jc w:val="both"/>
        <w:rPr>
          <w:rFonts w:ascii="Verdana" w:hAnsi="Verdana"/>
          <w:kern w:val="28"/>
          <w:sz w:val="24"/>
          <w:szCs w:val="24"/>
        </w:rPr>
      </w:pPr>
      <w:r>
        <w:rPr>
          <w:rFonts w:ascii="Verdana" w:hAnsi="Verdana"/>
          <w:kern w:val="28"/>
          <w:sz w:val="24"/>
          <w:szCs w:val="24"/>
        </w:rPr>
        <w:tab/>
        <w:t>Some might question if God was helping Lazarus.  Is this divine justice?  The believer lies in the street, starving to death while the unbeliever sits down to another sumptuous meal that he keeps to himself.  Where is the justice there?</w:t>
      </w:r>
    </w:p>
    <w:p w:rsidR="00671058" w:rsidRDefault="00671058" w:rsidP="00F061D0">
      <w:pPr>
        <w:widowControl w:val="0"/>
        <w:overflowPunct w:val="0"/>
        <w:autoSpaceDE w:val="0"/>
        <w:autoSpaceDN w:val="0"/>
        <w:adjustRightInd w:val="0"/>
        <w:jc w:val="both"/>
        <w:rPr>
          <w:rFonts w:ascii="Verdana" w:hAnsi="Verdana"/>
          <w:kern w:val="28"/>
          <w:sz w:val="24"/>
          <w:szCs w:val="24"/>
        </w:rPr>
      </w:pPr>
      <w:r>
        <w:rPr>
          <w:rFonts w:ascii="Verdana" w:hAnsi="Verdana"/>
          <w:kern w:val="28"/>
          <w:sz w:val="24"/>
          <w:szCs w:val="24"/>
        </w:rPr>
        <w:tab/>
        <w:t>The Prophet Je</w:t>
      </w:r>
      <w:r w:rsidR="00D345A6">
        <w:rPr>
          <w:rFonts w:ascii="Verdana" w:hAnsi="Verdana"/>
          <w:kern w:val="28"/>
          <w:sz w:val="24"/>
          <w:szCs w:val="24"/>
        </w:rPr>
        <w:t>remiah wondered a similar thing</w:t>
      </w:r>
      <w:r>
        <w:rPr>
          <w:rFonts w:ascii="Verdana" w:hAnsi="Verdana"/>
          <w:kern w:val="28"/>
          <w:sz w:val="24"/>
          <w:szCs w:val="24"/>
        </w:rPr>
        <w:t xml:space="preserve"> when he wrote (12:1): “Why does the way of the wicked prosper?  Why do the faithless live in ease” and the faithful suffer?  But appearances can be deceiving for as these two men lived in the present, so they died.  One with God; one apart from God.</w:t>
      </w:r>
    </w:p>
    <w:p w:rsidR="00671058" w:rsidRDefault="00671058" w:rsidP="00F061D0">
      <w:pPr>
        <w:widowControl w:val="0"/>
        <w:overflowPunct w:val="0"/>
        <w:autoSpaceDE w:val="0"/>
        <w:autoSpaceDN w:val="0"/>
        <w:adjustRightInd w:val="0"/>
        <w:jc w:val="both"/>
        <w:rPr>
          <w:rFonts w:ascii="Verdana" w:hAnsi="Verdana"/>
          <w:kern w:val="28"/>
          <w:sz w:val="24"/>
          <w:szCs w:val="24"/>
        </w:rPr>
      </w:pPr>
      <w:r>
        <w:rPr>
          <w:rFonts w:ascii="Verdana" w:hAnsi="Verdana"/>
          <w:kern w:val="28"/>
          <w:sz w:val="24"/>
          <w:szCs w:val="24"/>
        </w:rPr>
        <w:tab/>
        <w:t>If you had to choose between a brief life of poverty followed by an eternity in heaven, or a brief life of wealth followed by an eternity in hell, which would you choose?  Do we even need to ask?</w:t>
      </w:r>
    </w:p>
    <w:p w:rsidR="00671058" w:rsidRDefault="00671058" w:rsidP="00F061D0">
      <w:pPr>
        <w:widowControl w:val="0"/>
        <w:overflowPunct w:val="0"/>
        <w:autoSpaceDE w:val="0"/>
        <w:autoSpaceDN w:val="0"/>
        <w:adjustRightInd w:val="0"/>
        <w:jc w:val="both"/>
        <w:rPr>
          <w:rFonts w:ascii="Verdana" w:hAnsi="Verdana"/>
          <w:b/>
          <w:kern w:val="28"/>
          <w:sz w:val="24"/>
          <w:szCs w:val="24"/>
        </w:rPr>
      </w:pPr>
      <w:r>
        <w:rPr>
          <w:rFonts w:ascii="Verdana" w:hAnsi="Verdana"/>
          <w:kern w:val="28"/>
          <w:sz w:val="24"/>
          <w:szCs w:val="24"/>
        </w:rPr>
        <w:tab/>
        <w:t>Oh, don’t be mistaken.  It was not a life of poverty and pain that put Lazarus in heaven</w:t>
      </w:r>
      <w:r w:rsidR="00D87C97">
        <w:rPr>
          <w:rFonts w:ascii="Verdana" w:hAnsi="Verdana"/>
          <w:kern w:val="28"/>
          <w:sz w:val="24"/>
          <w:szCs w:val="24"/>
        </w:rPr>
        <w:t xml:space="preserve">.  Likewise, it was not a life of wealth and ease that put the rich man in hell. The difference between the two was not in their wallets.  The difference was in their hearts.  Lazarus knew he needed the help of a Savior from sin.  And believing that in life, so he lived with the Savior in death.  But the rich man, having rejected Jesus in life, lived without Him in death.  </w:t>
      </w:r>
      <w:r w:rsidR="00D87C97" w:rsidRPr="00D345A6">
        <w:rPr>
          <w:rFonts w:ascii="Verdana" w:hAnsi="Verdana"/>
          <w:b/>
          <w:i/>
          <w:kern w:val="28"/>
          <w:sz w:val="24"/>
          <w:szCs w:val="24"/>
        </w:rPr>
        <w:t>As one lives in the present, so he will die.</w:t>
      </w:r>
    </w:p>
    <w:p w:rsidR="00D345A6" w:rsidRDefault="00D345A6" w:rsidP="00F061D0">
      <w:pPr>
        <w:widowControl w:val="0"/>
        <w:overflowPunct w:val="0"/>
        <w:autoSpaceDE w:val="0"/>
        <w:autoSpaceDN w:val="0"/>
        <w:adjustRightInd w:val="0"/>
        <w:jc w:val="both"/>
        <w:rPr>
          <w:rFonts w:ascii="Verdana" w:hAnsi="Verdana"/>
          <w:b/>
          <w:i/>
          <w:kern w:val="28"/>
          <w:sz w:val="24"/>
          <w:szCs w:val="24"/>
        </w:rPr>
      </w:pPr>
    </w:p>
    <w:p w:rsidR="00D87C97" w:rsidRDefault="00D87C97" w:rsidP="00F061D0">
      <w:pPr>
        <w:widowControl w:val="0"/>
        <w:overflowPunct w:val="0"/>
        <w:autoSpaceDE w:val="0"/>
        <w:autoSpaceDN w:val="0"/>
        <w:adjustRightInd w:val="0"/>
        <w:jc w:val="both"/>
        <w:rPr>
          <w:rFonts w:ascii="Verdana" w:hAnsi="Verdana"/>
          <w:kern w:val="28"/>
          <w:sz w:val="24"/>
          <w:szCs w:val="24"/>
        </w:rPr>
      </w:pPr>
      <w:r>
        <w:rPr>
          <w:rFonts w:ascii="Verdana" w:hAnsi="Verdana"/>
          <w:b/>
          <w:i/>
          <w:kern w:val="28"/>
          <w:sz w:val="24"/>
          <w:szCs w:val="24"/>
        </w:rPr>
        <w:t xml:space="preserve">III.  </w:t>
      </w:r>
      <w:r>
        <w:rPr>
          <w:rFonts w:ascii="Verdana" w:hAnsi="Verdana"/>
          <w:kern w:val="28"/>
          <w:sz w:val="24"/>
          <w:szCs w:val="24"/>
        </w:rPr>
        <w:t xml:space="preserve">And </w:t>
      </w:r>
      <w:r w:rsidRPr="00D345A6">
        <w:rPr>
          <w:rFonts w:ascii="Verdana" w:hAnsi="Verdana"/>
          <w:b/>
          <w:i/>
          <w:kern w:val="28"/>
          <w:sz w:val="24"/>
          <w:szCs w:val="24"/>
        </w:rPr>
        <w:t>as one dies, so he will remain forever.</w:t>
      </w:r>
      <w:r>
        <w:rPr>
          <w:rFonts w:ascii="Verdana" w:hAnsi="Verdana"/>
          <w:b/>
          <w:kern w:val="28"/>
          <w:sz w:val="24"/>
          <w:szCs w:val="24"/>
        </w:rPr>
        <w:t xml:space="preserve">  </w:t>
      </w:r>
      <w:r>
        <w:rPr>
          <w:rFonts w:ascii="Verdana" w:hAnsi="Verdana"/>
          <w:kern w:val="28"/>
          <w:sz w:val="24"/>
          <w:szCs w:val="24"/>
        </w:rPr>
        <w:t xml:space="preserve">Things do not change in the life beyond the grave, no </w:t>
      </w:r>
      <w:r w:rsidR="00D345A6">
        <w:rPr>
          <w:rFonts w:ascii="Verdana" w:hAnsi="Verdana"/>
          <w:kern w:val="28"/>
          <w:sz w:val="24"/>
          <w:szCs w:val="24"/>
        </w:rPr>
        <w:t xml:space="preserve">matter how much a person </w:t>
      </w:r>
      <w:r>
        <w:rPr>
          <w:rFonts w:ascii="Verdana" w:hAnsi="Verdana"/>
          <w:kern w:val="28"/>
          <w:sz w:val="24"/>
          <w:szCs w:val="24"/>
        </w:rPr>
        <w:t>plead</w:t>
      </w:r>
      <w:r w:rsidR="00D345A6">
        <w:rPr>
          <w:rFonts w:ascii="Verdana" w:hAnsi="Verdana"/>
          <w:kern w:val="28"/>
          <w:sz w:val="24"/>
          <w:szCs w:val="24"/>
        </w:rPr>
        <w:t>s</w:t>
      </w:r>
      <w:r>
        <w:rPr>
          <w:rFonts w:ascii="Verdana" w:hAnsi="Verdana"/>
          <w:kern w:val="28"/>
          <w:sz w:val="24"/>
          <w:szCs w:val="24"/>
        </w:rPr>
        <w:t>.</w:t>
      </w:r>
    </w:p>
    <w:p w:rsidR="00D87C97" w:rsidRDefault="00D87C97" w:rsidP="00F061D0">
      <w:pPr>
        <w:widowControl w:val="0"/>
        <w:overflowPunct w:val="0"/>
        <w:autoSpaceDE w:val="0"/>
        <w:autoSpaceDN w:val="0"/>
        <w:adjustRightInd w:val="0"/>
        <w:jc w:val="both"/>
        <w:rPr>
          <w:rFonts w:ascii="Verdana" w:hAnsi="Verdana"/>
          <w:kern w:val="28"/>
          <w:sz w:val="24"/>
          <w:szCs w:val="24"/>
        </w:rPr>
      </w:pPr>
      <w:r>
        <w:rPr>
          <w:rFonts w:ascii="Verdana" w:hAnsi="Verdana"/>
          <w:kern w:val="28"/>
          <w:sz w:val="24"/>
          <w:szCs w:val="24"/>
        </w:rPr>
        <w:tab/>
        <w:t>During his lifetime, the rich man had found it easy to get what he wanted.  He snapped his fingers and a servant ran to do his bidding.  He gave an order, and it was done.  But now, after death, all of that changed.</w:t>
      </w:r>
    </w:p>
    <w:p w:rsidR="00D87C97" w:rsidRPr="00D345A6" w:rsidRDefault="00D87C97" w:rsidP="00F061D0">
      <w:pPr>
        <w:widowControl w:val="0"/>
        <w:overflowPunct w:val="0"/>
        <w:autoSpaceDE w:val="0"/>
        <w:autoSpaceDN w:val="0"/>
        <w:adjustRightInd w:val="0"/>
        <w:jc w:val="both"/>
        <w:rPr>
          <w:rFonts w:ascii="Verdana" w:hAnsi="Verdana"/>
          <w:b/>
          <w:i/>
          <w:kern w:val="28"/>
          <w:sz w:val="24"/>
          <w:szCs w:val="24"/>
        </w:rPr>
      </w:pPr>
      <w:r>
        <w:rPr>
          <w:rFonts w:ascii="Verdana" w:hAnsi="Verdana"/>
          <w:kern w:val="28"/>
          <w:sz w:val="24"/>
          <w:szCs w:val="24"/>
        </w:rPr>
        <w:tab/>
        <w:t xml:space="preserve">The rich man requested the smallest of favors: “Father Abraham, have pity on me and send Lazarus to dip the tip of his finger in water and cool my tongue, for I am in agony in this fire.”  But the request couldn’t be granted for two reasons:  #1 a great divide prevented people from going back and forth between heaven and hell;  </w:t>
      </w:r>
      <w:r w:rsidR="00D345A6">
        <w:rPr>
          <w:rFonts w:ascii="Verdana" w:hAnsi="Verdana"/>
          <w:kern w:val="28"/>
          <w:sz w:val="24"/>
          <w:szCs w:val="24"/>
        </w:rPr>
        <w:t xml:space="preserve">and </w:t>
      </w:r>
      <w:r>
        <w:rPr>
          <w:rFonts w:ascii="Verdana" w:hAnsi="Verdana"/>
          <w:kern w:val="28"/>
          <w:sz w:val="24"/>
          <w:szCs w:val="24"/>
        </w:rPr>
        <w:t>#2 justice, divine justice was being served.  The rich man was getting what he deserved for his life of rejection of God in the present.  The Bible is clear:  “He that does not believe in the Lord Jesus shall be condemned.</w:t>
      </w:r>
      <w:r w:rsidR="00D345A6">
        <w:rPr>
          <w:rFonts w:ascii="Verdana" w:hAnsi="Verdana"/>
          <w:kern w:val="28"/>
          <w:sz w:val="24"/>
          <w:szCs w:val="24"/>
        </w:rPr>
        <w:t>”</w:t>
      </w:r>
      <w:r>
        <w:rPr>
          <w:rFonts w:ascii="Verdana" w:hAnsi="Verdana"/>
          <w:kern w:val="28"/>
          <w:sz w:val="24"/>
          <w:szCs w:val="24"/>
        </w:rPr>
        <w:t xml:space="preserve">  </w:t>
      </w:r>
      <w:r w:rsidRPr="00D345A6">
        <w:rPr>
          <w:rFonts w:ascii="Verdana" w:hAnsi="Verdana"/>
          <w:b/>
          <w:i/>
          <w:kern w:val="28"/>
          <w:sz w:val="24"/>
          <w:szCs w:val="24"/>
        </w:rPr>
        <w:t>As one dies</w:t>
      </w:r>
      <w:r>
        <w:rPr>
          <w:rFonts w:ascii="Verdana" w:hAnsi="Verdana"/>
          <w:b/>
          <w:kern w:val="28"/>
          <w:sz w:val="24"/>
          <w:szCs w:val="24"/>
        </w:rPr>
        <w:t xml:space="preserve"> </w:t>
      </w:r>
      <w:r>
        <w:rPr>
          <w:rFonts w:ascii="Verdana" w:hAnsi="Verdana"/>
          <w:kern w:val="28"/>
          <w:sz w:val="24"/>
          <w:szCs w:val="24"/>
        </w:rPr>
        <w:t xml:space="preserve">apart from God, </w:t>
      </w:r>
      <w:r w:rsidR="002A2B49" w:rsidRPr="00D345A6">
        <w:rPr>
          <w:rFonts w:ascii="Verdana" w:hAnsi="Verdana"/>
          <w:b/>
          <w:i/>
          <w:kern w:val="28"/>
          <w:sz w:val="24"/>
          <w:szCs w:val="24"/>
        </w:rPr>
        <w:t>so he remains forever.</w:t>
      </w:r>
    </w:p>
    <w:p w:rsidR="002A2B49" w:rsidRDefault="002A2B49" w:rsidP="00F061D0">
      <w:pPr>
        <w:widowControl w:val="0"/>
        <w:overflowPunct w:val="0"/>
        <w:autoSpaceDE w:val="0"/>
        <w:autoSpaceDN w:val="0"/>
        <w:adjustRightInd w:val="0"/>
        <w:jc w:val="both"/>
        <w:rPr>
          <w:rFonts w:ascii="Verdana" w:hAnsi="Verdana"/>
          <w:kern w:val="28"/>
          <w:sz w:val="24"/>
          <w:szCs w:val="24"/>
        </w:rPr>
      </w:pPr>
      <w:r>
        <w:rPr>
          <w:rFonts w:ascii="Verdana" w:hAnsi="Verdana"/>
          <w:b/>
          <w:kern w:val="28"/>
          <w:sz w:val="24"/>
          <w:szCs w:val="24"/>
        </w:rPr>
        <w:tab/>
      </w:r>
      <w:r>
        <w:rPr>
          <w:rFonts w:ascii="Verdana" w:hAnsi="Verdana"/>
          <w:kern w:val="28"/>
          <w:sz w:val="24"/>
          <w:szCs w:val="24"/>
        </w:rPr>
        <w:t xml:space="preserve">There will be a day of reckoning for all.  </w:t>
      </w:r>
      <w:r>
        <w:rPr>
          <w:rFonts w:ascii="Verdana" w:hAnsi="Verdana"/>
          <w:b/>
          <w:kern w:val="28"/>
          <w:sz w:val="24"/>
          <w:szCs w:val="24"/>
        </w:rPr>
        <w:t xml:space="preserve">Where will you spend eternity?  </w:t>
      </w:r>
      <w:r>
        <w:rPr>
          <w:rFonts w:ascii="Verdana" w:hAnsi="Verdana"/>
          <w:kern w:val="28"/>
          <w:sz w:val="24"/>
          <w:szCs w:val="24"/>
        </w:rPr>
        <w:t>It is an important question, because none of us is here very long.</w:t>
      </w:r>
      <w:r w:rsidR="00D345A6">
        <w:rPr>
          <w:rFonts w:ascii="Verdana" w:hAnsi="Verdana"/>
          <w:kern w:val="28"/>
          <w:sz w:val="24"/>
          <w:szCs w:val="24"/>
        </w:rPr>
        <w:t xml:space="preserve">  And none of us knows when our time here will end.</w:t>
      </w:r>
    </w:p>
    <w:p w:rsidR="002A2B49" w:rsidRDefault="002A2B49" w:rsidP="00F061D0">
      <w:pPr>
        <w:widowControl w:val="0"/>
        <w:overflowPunct w:val="0"/>
        <w:autoSpaceDE w:val="0"/>
        <w:autoSpaceDN w:val="0"/>
        <w:adjustRightInd w:val="0"/>
        <w:jc w:val="both"/>
        <w:rPr>
          <w:rFonts w:ascii="Verdana" w:hAnsi="Verdana"/>
          <w:kern w:val="28"/>
          <w:sz w:val="24"/>
          <w:szCs w:val="24"/>
        </w:rPr>
      </w:pPr>
      <w:r>
        <w:rPr>
          <w:rFonts w:ascii="Verdana" w:hAnsi="Verdana"/>
          <w:kern w:val="28"/>
          <w:sz w:val="24"/>
          <w:szCs w:val="24"/>
        </w:rPr>
        <w:tab/>
        <w:t>Christ has opened the door to heaven through His suffering and death for sin and His resurrection to life.  Through faith in Him its blessings are ours</w:t>
      </w:r>
      <w:r w:rsidR="00D345A6">
        <w:rPr>
          <w:rFonts w:ascii="Verdana" w:hAnsi="Verdana"/>
          <w:kern w:val="28"/>
          <w:sz w:val="24"/>
          <w:szCs w:val="24"/>
        </w:rPr>
        <w:t xml:space="preserve"> now and forever</w:t>
      </w:r>
      <w:r>
        <w:rPr>
          <w:rFonts w:ascii="Verdana" w:hAnsi="Verdana"/>
          <w:kern w:val="28"/>
          <w:sz w:val="24"/>
          <w:szCs w:val="24"/>
        </w:rPr>
        <w:t xml:space="preserve">.  It’s that simple.  </w:t>
      </w:r>
      <w:r w:rsidR="00D345A6">
        <w:rPr>
          <w:rFonts w:ascii="Verdana" w:hAnsi="Verdana"/>
          <w:kern w:val="28"/>
          <w:sz w:val="24"/>
          <w:szCs w:val="24"/>
        </w:rPr>
        <w:t>N</w:t>
      </w:r>
      <w:r>
        <w:rPr>
          <w:rFonts w:ascii="Verdana" w:hAnsi="Verdana"/>
          <w:kern w:val="28"/>
          <w:sz w:val="24"/>
          <w:szCs w:val="24"/>
        </w:rPr>
        <w:t>ow is the time to believe it before it is too late.  We have the writings of Moses and t</w:t>
      </w:r>
      <w:r w:rsidR="00D345A6">
        <w:rPr>
          <w:rFonts w:ascii="Verdana" w:hAnsi="Verdana"/>
          <w:kern w:val="28"/>
          <w:sz w:val="24"/>
          <w:szCs w:val="24"/>
        </w:rPr>
        <w:t>he Prophets</w:t>
      </w:r>
      <w:r>
        <w:rPr>
          <w:rFonts w:ascii="Verdana" w:hAnsi="Verdana"/>
          <w:kern w:val="28"/>
          <w:sz w:val="24"/>
          <w:szCs w:val="24"/>
        </w:rPr>
        <w:t xml:space="preserve"> and the Apostles that </w:t>
      </w:r>
      <w:r w:rsidR="00D345A6">
        <w:rPr>
          <w:rFonts w:ascii="Verdana" w:hAnsi="Verdana"/>
          <w:kern w:val="28"/>
          <w:sz w:val="24"/>
          <w:szCs w:val="24"/>
        </w:rPr>
        <w:t xml:space="preserve">alone </w:t>
      </w:r>
      <w:r>
        <w:rPr>
          <w:rFonts w:ascii="Verdana" w:hAnsi="Verdana"/>
          <w:kern w:val="28"/>
          <w:sz w:val="24"/>
          <w:szCs w:val="24"/>
        </w:rPr>
        <w:t>convince us that Jesus is our Savior.  “W</w:t>
      </w:r>
      <w:r w:rsidR="00D345A6">
        <w:rPr>
          <w:rFonts w:ascii="Verdana" w:hAnsi="Verdana"/>
          <w:kern w:val="28"/>
          <w:sz w:val="24"/>
          <w:szCs w:val="24"/>
        </w:rPr>
        <w:t>hoever has ears, let him hear</w:t>
      </w:r>
      <w:r>
        <w:rPr>
          <w:rFonts w:ascii="Verdana" w:hAnsi="Verdana"/>
          <w:kern w:val="28"/>
          <w:sz w:val="24"/>
          <w:szCs w:val="24"/>
        </w:rPr>
        <w:t>.”</w:t>
      </w:r>
    </w:p>
    <w:p w:rsidR="002A2B49" w:rsidRDefault="002A2B49" w:rsidP="00F061D0">
      <w:pPr>
        <w:widowControl w:val="0"/>
        <w:overflowPunct w:val="0"/>
        <w:autoSpaceDE w:val="0"/>
        <w:autoSpaceDN w:val="0"/>
        <w:adjustRightInd w:val="0"/>
        <w:jc w:val="both"/>
        <w:rPr>
          <w:rFonts w:ascii="Verdana" w:hAnsi="Verdana"/>
          <w:kern w:val="28"/>
          <w:sz w:val="24"/>
          <w:szCs w:val="24"/>
        </w:rPr>
      </w:pPr>
      <w:r>
        <w:rPr>
          <w:rFonts w:ascii="Verdana" w:hAnsi="Verdana"/>
          <w:kern w:val="28"/>
          <w:sz w:val="24"/>
          <w:szCs w:val="24"/>
        </w:rPr>
        <w:tab/>
        <w:t>And for</w:t>
      </w:r>
      <w:r w:rsidR="00D345A6">
        <w:rPr>
          <w:rFonts w:ascii="Verdana" w:hAnsi="Verdana"/>
          <w:kern w:val="28"/>
          <w:sz w:val="24"/>
          <w:szCs w:val="24"/>
        </w:rPr>
        <w:t xml:space="preserve"> those who hear and believe, no</w:t>
      </w:r>
      <w:r>
        <w:rPr>
          <w:rFonts w:ascii="Verdana" w:hAnsi="Verdana"/>
          <w:kern w:val="28"/>
          <w:sz w:val="24"/>
          <w:szCs w:val="24"/>
        </w:rPr>
        <w:t xml:space="preserve"> matter what their circumstance in life was --- whether poor or rich, healthy of sick, famous or unknown --- for all who cling to the Lord Jesus in faith</w:t>
      </w:r>
      <w:r w:rsidR="006E4A9F">
        <w:rPr>
          <w:rFonts w:ascii="Verdana" w:hAnsi="Verdana"/>
          <w:kern w:val="28"/>
          <w:sz w:val="24"/>
          <w:szCs w:val="24"/>
        </w:rPr>
        <w:t>,</w:t>
      </w:r>
      <w:r>
        <w:rPr>
          <w:rFonts w:ascii="Verdana" w:hAnsi="Verdana"/>
          <w:kern w:val="28"/>
          <w:sz w:val="24"/>
          <w:szCs w:val="24"/>
        </w:rPr>
        <w:t xml:space="preserve"> a crown of life awaits.  To them His promise rings true the moment they leave this world:  “Today you shall be with me in Paradise – forever!”</w:t>
      </w:r>
    </w:p>
    <w:p w:rsidR="002A2B49" w:rsidRPr="002A2B49" w:rsidRDefault="002A2B49" w:rsidP="00F061D0">
      <w:pPr>
        <w:widowControl w:val="0"/>
        <w:overflowPunct w:val="0"/>
        <w:autoSpaceDE w:val="0"/>
        <w:autoSpaceDN w:val="0"/>
        <w:adjustRightInd w:val="0"/>
        <w:jc w:val="both"/>
        <w:rPr>
          <w:rFonts w:ascii="Verdana" w:hAnsi="Verdana"/>
          <w:kern w:val="28"/>
          <w:sz w:val="24"/>
          <w:szCs w:val="24"/>
        </w:rPr>
      </w:pPr>
      <w:r>
        <w:rPr>
          <w:rFonts w:ascii="Verdana" w:hAnsi="Verdana"/>
          <w:kern w:val="28"/>
          <w:sz w:val="24"/>
          <w:szCs w:val="24"/>
        </w:rPr>
        <w:tab/>
        <w:t>God grant it to us all in faith, for Jesus’ sake.  Amen.</w:t>
      </w:r>
    </w:p>
    <w:p w:rsidR="00D87C97" w:rsidRPr="00D87C97" w:rsidRDefault="00D87C97" w:rsidP="00F061D0">
      <w:pPr>
        <w:widowControl w:val="0"/>
        <w:overflowPunct w:val="0"/>
        <w:autoSpaceDE w:val="0"/>
        <w:autoSpaceDN w:val="0"/>
        <w:adjustRightInd w:val="0"/>
        <w:jc w:val="both"/>
        <w:rPr>
          <w:rFonts w:ascii="Verdana" w:hAnsi="Verdana"/>
          <w:i/>
          <w:kern w:val="28"/>
          <w:sz w:val="24"/>
          <w:szCs w:val="24"/>
        </w:rPr>
      </w:pPr>
    </w:p>
    <w:p w:rsidR="003F27DD" w:rsidRPr="003A41C4" w:rsidRDefault="004C7450" w:rsidP="003A41C4">
      <w:pPr>
        <w:widowControl w:val="0"/>
        <w:tabs>
          <w:tab w:val="left" w:pos="360"/>
          <w:tab w:val="center" w:pos="7290"/>
        </w:tabs>
        <w:overflowPunct w:val="0"/>
        <w:autoSpaceDE w:val="0"/>
        <w:autoSpaceDN w:val="0"/>
        <w:adjustRightInd w:val="0"/>
        <w:jc w:val="both"/>
        <w:rPr>
          <w:rFonts w:ascii="Verdana" w:hAnsi="Verdana"/>
          <w:kern w:val="28"/>
          <w:sz w:val="24"/>
          <w:szCs w:val="24"/>
        </w:rPr>
      </w:pPr>
      <w:r>
        <w:rPr>
          <w:rFonts w:ascii="Verdana" w:hAnsi="Verdana"/>
          <w:kern w:val="28"/>
          <w:sz w:val="24"/>
          <w:szCs w:val="24"/>
        </w:rPr>
        <w:t>And now m</w:t>
      </w:r>
      <w:r w:rsidR="003F27DD">
        <w:rPr>
          <w:rFonts w:ascii="Verdana" w:hAnsi="Verdana"/>
          <w:kern w:val="28"/>
          <w:sz w:val="24"/>
          <w:szCs w:val="24"/>
        </w:rPr>
        <w:t>ay the peace of God that surpasses all understanding keep your hearts and minds through faith in Christ Jesus.  Amen.</w:t>
      </w:r>
    </w:p>
    <w:p w:rsidR="003A41C4" w:rsidRDefault="003A41C4" w:rsidP="003A41C4">
      <w:pPr>
        <w:widowControl w:val="0"/>
        <w:tabs>
          <w:tab w:val="left" w:pos="360"/>
          <w:tab w:val="center" w:pos="7290"/>
        </w:tabs>
        <w:overflowPunct w:val="0"/>
        <w:autoSpaceDE w:val="0"/>
        <w:autoSpaceDN w:val="0"/>
        <w:adjustRightInd w:val="0"/>
        <w:jc w:val="both"/>
        <w:rPr>
          <w:kern w:val="28"/>
        </w:rPr>
      </w:pPr>
    </w:p>
    <w:p w:rsidR="003A41C4" w:rsidRDefault="003A41C4" w:rsidP="003A41C4">
      <w:pPr>
        <w:widowControl w:val="0"/>
        <w:tabs>
          <w:tab w:val="left" w:pos="360"/>
          <w:tab w:val="center" w:pos="7290"/>
        </w:tabs>
        <w:overflowPunct w:val="0"/>
        <w:autoSpaceDE w:val="0"/>
        <w:autoSpaceDN w:val="0"/>
        <w:adjustRightInd w:val="0"/>
        <w:jc w:val="both"/>
        <w:rPr>
          <w:kern w:val="28"/>
        </w:rPr>
      </w:pPr>
      <w:r>
        <w:rPr>
          <w:kern w:val="28"/>
        </w:rPr>
        <w:t xml:space="preserve"> </w:t>
      </w:r>
    </w:p>
    <w:sectPr w:rsidR="003A41C4" w:rsidSect="00E06CDE">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2245" w:rsidRDefault="00B02245" w:rsidP="002B4FD4">
      <w:pPr>
        <w:spacing w:after="0" w:line="240" w:lineRule="auto"/>
      </w:pPr>
      <w:r>
        <w:separator/>
      </w:r>
    </w:p>
  </w:endnote>
  <w:endnote w:type="continuationSeparator" w:id="0">
    <w:p w:rsidR="00B02245" w:rsidRDefault="00B02245" w:rsidP="002B4F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42476"/>
      <w:docPartObj>
        <w:docPartGallery w:val="Page Numbers (Bottom of Page)"/>
        <w:docPartUnique/>
      </w:docPartObj>
    </w:sdtPr>
    <w:sdtEndPr/>
    <w:sdtContent>
      <w:p w:rsidR="004C7450" w:rsidRDefault="00B02245">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4C7450" w:rsidRDefault="004C745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2245" w:rsidRDefault="00B02245" w:rsidP="002B4FD4">
      <w:pPr>
        <w:spacing w:after="0" w:line="240" w:lineRule="auto"/>
      </w:pPr>
      <w:r>
        <w:separator/>
      </w:r>
    </w:p>
  </w:footnote>
  <w:footnote w:type="continuationSeparator" w:id="0">
    <w:p w:rsidR="00B02245" w:rsidRDefault="00B02245" w:rsidP="002B4FD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6CDE"/>
    <w:rsid w:val="00095D58"/>
    <w:rsid w:val="001050C1"/>
    <w:rsid w:val="001A784D"/>
    <w:rsid w:val="001F26EA"/>
    <w:rsid w:val="0025225F"/>
    <w:rsid w:val="002A2B49"/>
    <w:rsid w:val="002B4FD4"/>
    <w:rsid w:val="00380A6D"/>
    <w:rsid w:val="003A0065"/>
    <w:rsid w:val="003A41C4"/>
    <w:rsid w:val="003A46C1"/>
    <w:rsid w:val="003F27DD"/>
    <w:rsid w:val="0044196A"/>
    <w:rsid w:val="004C33C1"/>
    <w:rsid w:val="004C7450"/>
    <w:rsid w:val="005C0BCF"/>
    <w:rsid w:val="0061283A"/>
    <w:rsid w:val="00642E34"/>
    <w:rsid w:val="0065351F"/>
    <w:rsid w:val="00671058"/>
    <w:rsid w:val="00685672"/>
    <w:rsid w:val="006B76F6"/>
    <w:rsid w:val="006E4A9F"/>
    <w:rsid w:val="00700B27"/>
    <w:rsid w:val="007146EE"/>
    <w:rsid w:val="00751DF9"/>
    <w:rsid w:val="00761AF6"/>
    <w:rsid w:val="007B24C1"/>
    <w:rsid w:val="00825BE9"/>
    <w:rsid w:val="00851B83"/>
    <w:rsid w:val="00856912"/>
    <w:rsid w:val="00874969"/>
    <w:rsid w:val="00974369"/>
    <w:rsid w:val="00A6622C"/>
    <w:rsid w:val="00AA41CC"/>
    <w:rsid w:val="00B0040B"/>
    <w:rsid w:val="00B02245"/>
    <w:rsid w:val="00BC3C91"/>
    <w:rsid w:val="00C81409"/>
    <w:rsid w:val="00D345A6"/>
    <w:rsid w:val="00D87C97"/>
    <w:rsid w:val="00E06CDE"/>
    <w:rsid w:val="00E466B7"/>
    <w:rsid w:val="00EA4311"/>
    <w:rsid w:val="00F061D0"/>
    <w:rsid w:val="00F11409"/>
    <w:rsid w:val="00F418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06CDE"/>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2B4FD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B4FD4"/>
  </w:style>
  <w:style w:type="paragraph" w:styleId="Footer">
    <w:name w:val="footer"/>
    <w:basedOn w:val="Normal"/>
    <w:link w:val="FooterChar"/>
    <w:uiPriority w:val="99"/>
    <w:unhideWhenUsed/>
    <w:rsid w:val="002B4F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4FD4"/>
  </w:style>
  <w:style w:type="paragraph" w:styleId="BalloonText">
    <w:name w:val="Balloon Text"/>
    <w:basedOn w:val="Normal"/>
    <w:link w:val="BalloonTextChar"/>
    <w:uiPriority w:val="99"/>
    <w:semiHidden/>
    <w:unhideWhenUsed/>
    <w:rsid w:val="00F1140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1409"/>
    <w:rPr>
      <w:rFonts w:ascii="Segoe UI" w:hAnsi="Segoe UI" w:cs="Segoe UI"/>
      <w:sz w:val="18"/>
      <w:szCs w:val="18"/>
    </w:rPr>
  </w:style>
  <w:style w:type="character" w:customStyle="1" w:styleId="text">
    <w:name w:val="text"/>
    <w:basedOn w:val="DefaultParagraphFont"/>
    <w:rsid w:val="00851B8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06CDE"/>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2B4FD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B4FD4"/>
  </w:style>
  <w:style w:type="paragraph" w:styleId="Footer">
    <w:name w:val="footer"/>
    <w:basedOn w:val="Normal"/>
    <w:link w:val="FooterChar"/>
    <w:uiPriority w:val="99"/>
    <w:unhideWhenUsed/>
    <w:rsid w:val="002B4F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4FD4"/>
  </w:style>
  <w:style w:type="paragraph" w:styleId="BalloonText">
    <w:name w:val="Balloon Text"/>
    <w:basedOn w:val="Normal"/>
    <w:link w:val="BalloonTextChar"/>
    <w:uiPriority w:val="99"/>
    <w:semiHidden/>
    <w:unhideWhenUsed/>
    <w:rsid w:val="00F1140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1409"/>
    <w:rPr>
      <w:rFonts w:ascii="Segoe UI" w:hAnsi="Segoe UI" w:cs="Segoe UI"/>
      <w:sz w:val="18"/>
      <w:szCs w:val="18"/>
    </w:rPr>
  </w:style>
  <w:style w:type="character" w:customStyle="1" w:styleId="text">
    <w:name w:val="text"/>
    <w:basedOn w:val="DefaultParagraphFont"/>
    <w:rsid w:val="00851B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0268496">
      <w:bodyDiv w:val="1"/>
      <w:marLeft w:val="0"/>
      <w:marRight w:val="0"/>
      <w:marTop w:val="0"/>
      <w:marBottom w:val="0"/>
      <w:divBdr>
        <w:top w:val="none" w:sz="0" w:space="0" w:color="auto"/>
        <w:left w:val="none" w:sz="0" w:space="0" w:color="auto"/>
        <w:bottom w:val="none" w:sz="0" w:space="0" w:color="auto"/>
        <w:right w:val="none" w:sz="0" w:space="0" w:color="auto"/>
      </w:divBdr>
    </w:div>
    <w:div w:id="1940797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2D60C0-ECA1-4BBA-BA44-DA122E4BC4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1143</Words>
  <Characters>6516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Ozarks Technical Community College</Company>
  <LinksUpToDate>false</LinksUpToDate>
  <CharactersWithSpaces>7644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dc:creator>
  <cp:lastModifiedBy>Kathy Lane</cp:lastModifiedBy>
  <cp:revision>2</cp:revision>
  <cp:lastPrinted>2017-05-24T13:38:00Z</cp:lastPrinted>
  <dcterms:created xsi:type="dcterms:W3CDTF">2019-10-28T17:01:00Z</dcterms:created>
  <dcterms:modified xsi:type="dcterms:W3CDTF">2019-10-28T17:01:00Z</dcterms:modified>
</cp:coreProperties>
</file>