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D7C0A" w14:textId="77777777" w:rsidR="007B15FF" w:rsidRDefault="007B15FF"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3EEDAC73"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6960FF35" w:rsidR="00916AC9" w:rsidRDefault="00421CF5" w:rsidP="00916AC9">
      <w:pPr>
        <w:jc w:val="center"/>
        <w:rPr>
          <w:rFonts w:ascii="Arial" w:hAnsi="Arial" w:cs="Arial"/>
          <w:sz w:val="4"/>
          <w:szCs w:val="8"/>
        </w:rPr>
      </w:pPr>
      <w:r>
        <w:rPr>
          <w:rFonts w:ascii="Arial" w:hAnsi="Arial" w:cs="Arial"/>
          <w:sz w:val="4"/>
          <w:szCs w:val="8"/>
        </w:rPr>
        <w:t>B</w:t>
      </w: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260"/>
        <w:gridCol w:w="990"/>
        <w:gridCol w:w="1530"/>
        <w:gridCol w:w="990"/>
        <w:gridCol w:w="990"/>
        <w:gridCol w:w="1350"/>
        <w:gridCol w:w="2160"/>
      </w:tblGrid>
      <w:tr w:rsidR="000D3E4C" w:rsidRPr="0046022A" w14:paraId="092A304F" w14:textId="77777777" w:rsidTr="00651A67">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FF9969F" w:rsidR="00916AC9" w:rsidRPr="00AA478F" w:rsidRDefault="00651A67" w:rsidP="000005C7">
            <w:pPr>
              <w:ind w:left="-105"/>
              <w:jc w:val="center"/>
              <w:rPr>
                <w:rFonts w:ascii="Arial" w:hAnsi="Arial" w:cs="Arial"/>
                <w:sz w:val="16"/>
                <w:szCs w:val="2"/>
              </w:rPr>
            </w:pPr>
            <w:r>
              <w:rPr>
                <w:rFonts w:ascii="Arial" w:hAnsi="Arial" w:cs="Arial"/>
                <w:sz w:val="16"/>
                <w:szCs w:val="2"/>
              </w:rPr>
              <w:t>Dec.</w:t>
            </w:r>
            <w:r w:rsidR="007A6545">
              <w:rPr>
                <w:rFonts w:ascii="Arial" w:hAnsi="Arial" w:cs="Arial"/>
                <w:sz w:val="16"/>
                <w:szCs w:val="2"/>
              </w:rPr>
              <w:t>11</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96F9A2F" w:rsidR="00916AC9" w:rsidRPr="00C043AB" w:rsidRDefault="00651A67" w:rsidP="000005C7">
            <w:pPr>
              <w:jc w:val="center"/>
              <w:rPr>
                <w:rFonts w:ascii="Arial" w:hAnsi="Arial" w:cs="Arial"/>
                <w:sz w:val="16"/>
                <w:szCs w:val="18"/>
              </w:rPr>
            </w:pPr>
            <w:r>
              <w:rPr>
                <w:rFonts w:ascii="Arial" w:hAnsi="Arial" w:cs="Arial"/>
                <w:sz w:val="16"/>
                <w:szCs w:val="18"/>
              </w:rPr>
              <w:t>Dec.</w:t>
            </w:r>
            <w:r w:rsidR="007A6545">
              <w:rPr>
                <w:rFonts w:ascii="Arial" w:hAnsi="Arial" w:cs="Arial"/>
                <w:sz w:val="16"/>
                <w:szCs w:val="18"/>
              </w:rPr>
              <w:t>12</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C78C47F" w:rsidR="009D1E03" w:rsidRPr="009D1E03" w:rsidRDefault="00651A67" w:rsidP="000005C7">
            <w:pPr>
              <w:jc w:val="center"/>
              <w:rPr>
                <w:rFonts w:ascii="Arial" w:hAnsi="Arial" w:cs="Arial"/>
                <w:sz w:val="16"/>
                <w:szCs w:val="16"/>
              </w:rPr>
            </w:pPr>
            <w:r>
              <w:rPr>
                <w:rFonts w:ascii="Arial" w:hAnsi="Arial" w:cs="Arial"/>
                <w:sz w:val="16"/>
                <w:szCs w:val="16"/>
              </w:rPr>
              <w:t>Dec.</w:t>
            </w:r>
            <w:r w:rsidR="007A6545">
              <w:rPr>
                <w:rFonts w:ascii="Arial" w:hAnsi="Arial" w:cs="Arial"/>
                <w:sz w:val="16"/>
                <w:szCs w:val="16"/>
              </w:rPr>
              <w:t>13</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E46F268" w:rsidR="00916AC9" w:rsidRPr="0046022A" w:rsidRDefault="00651A67" w:rsidP="000005C7">
            <w:pPr>
              <w:jc w:val="center"/>
              <w:rPr>
                <w:rFonts w:ascii="Arial" w:hAnsi="Arial" w:cs="Arial"/>
                <w:sz w:val="16"/>
                <w:szCs w:val="16"/>
              </w:rPr>
            </w:pPr>
            <w:r>
              <w:rPr>
                <w:rFonts w:ascii="Arial" w:hAnsi="Arial" w:cs="Arial"/>
                <w:sz w:val="16"/>
                <w:szCs w:val="16"/>
              </w:rPr>
              <w:t>Dec.</w:t>
            </w:r>
            <w:r w:rsidR="007A6545">
              <w:rPr>
                <w:rFonts w:ascii="Arial" w:hAnsi="Arial" w:cs="Arial"/>
                <w:sz w:val="16"/>
                <w:szCs w:val="16"/>
              </w:rPr>
              <w:t>14</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E883F43" w:rsidR="00916AC9" w:rsidRPr="0046022A" w:rsidRDefault="00E62A64" w:rsidP="000005C7">
            <w:pPr>
              <w:jc w:val="center"/>
              <w:rPr>
                <w:rFonts w:ascii="Arial" w:hAnsi="Arial" w:cs="Arial"/>
                <w:sz w:val="18"/>
                <w:szCs w:val="18"/>
              </w:rPr>
            </w:pPr>
            <w:r>
              <w:rPr>
                <w:rFonts w:ascii="Arial" w:hAnsi="Arial" w:cs="Arial"/>
                <w:sz w:val="16"/>
                <w:szCs w:val="18"/>
              </w:rPr>
              <w:t>Dec.</w:t>
            </w:r>
            <w:r w:rsidR="007A6545">
              <w:rPr>
                <w:rFonts w:ascii="Arial" w:hAnsi="Arial" w:cs="Arial"/>
                <w:sz w:val="16"/>
                <w:szCs w:val="18"/>
              </w:rPr>
              <w:t>15</w:t>
            </w:r>
          </w:p>
        </w:tc>
        <w:tc>
          <w:tcPr>
            <w:tcW w:w="99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A1D7159" w:rsidR="00E542E4" w:rsidRPr="0046022A" w:rsidRDefault="00E62A64" w:rsidP="00BB6452">
            <w:pPr>
              <w:jc w:val="center"/>
              <w:rPr>
                <w:rFonts w:ascii="Arial" w:hAnsi="Arial" w:cs="Arial"/>
                <w:sz w:val="18"/>
                <w:szCs w:val="18"/>
              </w:rPr>
            </w:pPr>
            <w:r>
              <w:rPr>
                <w:rFonts w:ascii="Arial" w:hAnsi="Arial" w:cs="Arial"/>
                <w:sz w:val="16"/>
                <w:szCs w:val="16"/>
              </w:rPr>
              <w:t>Dec.</w:t>
            </w:r>
            <w:r w:rsidR="007A6545">
              <w:rPr>
                <w:rFonts w:ascii="Arial" w:hAnsi="Arial" w:cs="Arial"/>
                <w:sz w:val="16"/>
                <w:szCs w:val="16"/>
              </w:rPr>
              <w:t>16</w:t>
            </w:r>
          </w:p>
        </w:tc>
        <w:tc>
          <w:tcPr>
            <w:tcW w:w="1350" w:type="dxa"/>
          </w:tcPr>
          <w:p w14:paraId="22CF71B5" w14:textId="77777777" w:rsidR="00916AC9" w:rsidRPr="0046022A" w:rsidRDefault="00916AC9" w:rsidP="000005C7">
            <w:pPr>
              <w:jc w:val="center"/>
              <w:rPr>
                <w:rFonts w:ascii="Arial" w:hAnsi="Arial" w:cs="Arial"/>
                <w:sz w:val="2"/>
                <w:szCs w:val="2"/>
              </w:rPr>
            </w:pPr>
          </w:p>
          <w:p w14:paraId="662CB2FA" w14:textId="6158E8A4" w:rsidR="00916AC9" w:rsidRDefault="009D1E03" w:rsidP="000005C7">
            <w:pPr>
              <w:jc w:val="center"/>
              <w:rPr>
                <w:rFonts w:ascii="Arial" w:hAnsi="Arial" w:cs="Arial"/>
                <w:sz w:val="16"/>
                <w:szCs w:val="16"/>
              </w:rPr>
            </w:pPr>
            <w:r>
              <w:rPr>
                <w:rFonts w:ascii="Arial" w:hAnsi="Arial" w:cs="Arial"/>
                <w:sz w:val="16"/>
                <w:szCs w:val="16"/>
              </w:rPr>
              <w:t>Saturd</w:t>
            </w:r>
            <w:r w:rsidR="007A6545">
              <w:rPr>
                <w:rFonts w:ascii="Arial" w:hAnsi="Arial" w:cs="Arial"/>
                <w:sz w:val="16"/>
                <w:szCs w:val="16"/>
              </w:rPr>
              <w:t>7</w:t>
            </w:r>
            <w:r>
              <w:rPr>
                <w:rFonts w:ascii="Arial" w:hAnsi="Arial" w:cs="Arial"/>
                <w:sz w:val="16"/>
                <w:szCs w:val="16"/>
              </w:rPr>
              <w:t>y</w:t>
            </w:r>
          </w:p>
          <w:p w14:paraId="2F736358" w14:textId="1FDB1C10" w:rsidR="009D1E03" w:rsidRPr="006B7D87" w:rsidRDefault="00E62A64" w:rsidP="000005C7">
            <w:pPr>
              <w:jc w:val="center"/>
              <w:rPr>
                <w:rFonts w:ascii="Arial" w:hAnsi="Arial" w:cs="Arial"/>
                <w:sz w:val="16"/>
                <w:szCs w:val="16"/>
              </w:rPr>
            </w:pPr>
            <w:r>
              <w:rPr>
                <w:rFonts w:ascii="Arial" w:hAnsi="Arial" w:cs="Arial"/>
                <w:sz w:val="16"/>
                <w:szCs w:val="16"/>
              </w:rPr>
              <w:t>Dec.</w:t>
            </w:r>
            <w:r w:rsidR="00651A67">
              <w:rPr>
                <w:rFonts w:ascii="Arial" w:hAnsi="Arial" w:cs="Arial"/>
                <w:sz w:val="16"/>
                <w:szCs w:val="16"/>
              </w:rPr>
              <w:t>1</w:t>
            </w:r>
            <w:r w:rsidR="007A6545">
              <w:rPr>
                <w:rFonts w:ascii="Arial" w:hAnsi="Arial" w:cs="Arial"/>
                <w:sz w:val="16"/>
                <w:szCs w:val="16"/>
              </w:rPr>
              <w:t>8</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1698AFE" w:rsidR="00916AC9" w:rsidRPr="0046022A" w:rsidRDefault="00E62A64" w:rsidP="000005C7">
            <w:pPr>
              <w:jc w:val="center"/>
              <w:rPr>
                <w:rFonts w:ascii="Arial" w:hAnsi="Arial" w:cs="Arial"/>
                <w:i/>
                <w:sz w:val="18"/>
                <w:szCs w:val="18"/>
              </w:rPr>
            </w:pPr>
            <w:r>
              <w:rPr>
                <w:rFonts w:ascii="Arial" w:hAnsi="Arial" w:cs="Arial"/>
                <w:sz w:val="16"/>
                <w:szCs w:val="18"/>
              </w:rPr>
              <w:t>Dec.</w:t>
            </w:r>
            <w:r w:rsidR="00651A67">
              <w:rPr>
                <w:rFonts w:ascii="Arial" w:hAnsi="Arial" w:cs="Arial"/>
                <w:sz w:val="16"/>
                <w:szCs w:val="18"/>
              </w:rPr>
              <w:t>1</w:t>
            </w:r>
            <w:r w:rsidR="007A6545">
              <w:rPr>
                <w:rFonts w:ascii="Arial" w:hAnsi="Arial" w:cs="Arial"/>
                <w:sz w:val="16"/>
                <w:szCs w:val="18"/>
              </w:rPr>
              <w:t>8</w:t>
            </w:r>
          </w:p>
        </w:tc>
      </w:tr>
      <w:tr w:rsidR="000D3E4C" w:rsidRPr="0046022A" w14:paraId="60F4761C" w14:textId="77777777" w:rsidTr="00651A67">
        <w:trPr>
          <w:trHeight w:val="1494"/>
        </w:trPr>
        <w:tc>
          <w:tcPr>
            <w:tcW w:w="189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64A9E269" w:rsidR="00725435" w:rsidRDefault="00725435"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68D8B4E3" w14:textId="7E66F116" w:rsidR="00256B7E" w:rsidRPr="00695BCA" w:rsidRDefault="00695BCA" w:rsidP="00695BCA">
            <w:pPr>
              <w:ind w:left="-18"/>
              <w:jc w:val="center"/>
              <w:rPr>
                <w:rFonts w:ascii="Arial" w:hAnsi="Arial" w:cs="Arial"/>
                <w:sz w:val="16"/>
                <w:szCs w:val="16"/>
              </w:rPr>
            </w:pPr>
            <w:r>
              <w:rPr>
                <w:rFonts w:ascii="Arial" w:hAnsi="Arial" w:cs="Arial"/>
                <w:sz w:val="16"/>
                <w:szCs w:val="16"/>
              </w:rPr>
              <w:t xml:space="preserve">  </w:t>
            </w:r>
            <w:r w:rsidR="00DC43D7">
              <w:rPr>
                <w:rFonts w:ascii="Arial" w:hAnsi="Arial" w:cs="Arial"/>
                <w:sz w:val="16"/>
                <w:szCs w:val="16"/>
              </w:rPr>
              <w:t>on-line – Facebook</w:t>
            </w:r>
          </w:p>
          <w:p w14:paraId="7FD422AC" w14:textId="0AF5C847" w:rsidR="00725435" w:rsidRDefault="00725435" w:rsidP="00DC43D7">
            <w:pPr>
              <w:ind w:left="-18"/>
              <w:jc w:val="center"/>
              <w:rPr>
                <w:rFonts w:ascii="Arial" w:hAnsi="Arial" w:cs="Arial"/>
                <w:sz w:val="4"/>
              </w:rPr>
            </w:pPr>
          </w:p>
          <w:p w14:paraId="1210F229" w14:textId="4B3248F6" w:rsidR="00651A67" w:rsidRDefault="00651A67" w:rsidP="00DC43D7">
            <w:pPr>
              <w:ind w:left="-18"/>
              <w:jc w:val="center"/>
              <w:rPr>
                <w:rFonts w:ascii="Arial" w:hAnsi="Arial" w:cs="Arial"/>
                <w:sz w:val="4"/>
              </w:rPr>
            </w:pPr>
          </w:p>
          <w:p w14:paraId="6325E87F" w14:textId="77777777" w:rsidR="007A6545" w:rsidRDefault="007A6545" w:rsidP="00DC43D7">
            <w:pPr>
              <w:ind w:left="-18"/>
              <w:jc w:val="center"/>
              <w:rPr>
                <w:rFonts w:ascii="Arial" w:hAnsi="Arial" w:cs="Arial"/>
                <w:sz w:val="4"/>
              </w:rPr>
            </w:pPr>
          </w:p>
          <w:p w14:paraId="672D6513" w14:textId="03EC15B7" w:rsidR="00DC43D7" w:rsidRPr="00685712" w:rsidRDefault="00E62A64" w:rsidP="00E62A64">
            <w:pPr>
              <w:jc w:val="center"/>
              <w:rPr>
                <w:rFonts w:ascii="Arial" w:hAnsi="Arial" w:cs="Arial"/>
                <w:i/>
                <w:iCs/>
                <w:sz w:val="16"/>
                <w:szCs w:val="16"/>
              </w:rPr>
            </w:pPr>
            <w:r>
              <w:rPr>
                <w:rFonts w:ascii="Arial" w:hAnsi="Arial" w:cs="Arial"/>
                <w:i/>
                <w:iCs/>
                <w:sz w:val="16"/>
                <w:szCs w:val="16"/>
              </w:rPr>
              <w:t xml:space="preserve">Advent </w:t>
            </w:r>
            <w:r w:rsidR="007A6545">
              <w:rPr>
                <w:rFonts w:ascii="Arial" w:hAnsi="Arial" w:cs="Arial"/>
                <w:i/>
                <w:iCs/>
                <w:sz w:val="16"/>
                <w:szCs w:val="16"/>
              </w:rPr>
              <w:t>3</w:t>
            </w:r>
          </w:p>
        </w:tc>
        <w:tc>
          <w:tcPr>
            <w:tcW w:w="126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C954319" w14:textId="77777777" w:rsidR="00725435" w:rsidRDefault="00725435" w:rsidP="00725435">
            <w:pPr>
              <w:rPr>
                <w:rFonts w:ascii="Arial" w:hAnsi="Arial" w:cs="Arial"/>
                <w:i/>
                <w:iCs/>
                <w:sz w:val="16"/>
                <w:szCs w:val="16"/>
              </w:rPr>
            </w:pPr>
          </w:p>
          <w:p w14:paraId="341E29AB" w14:textId="4F2D6C01" w:rsidR="00E62A64" w:rsidRPr="000E0FB7" w:rsidRDefault="00E62A64" w:rsidP="00725435">
            <w:pPr>
              <w:rPr>
                <w:rFonts w:ascii="Arial" w:hAnsi="Arial" w:cs="Arial"/>
                <w:i/>
                <w:iCs/>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2772BDEF" w:rsidR="001541CE" w:rsidRPr="001541CE" w:rsidRDefault="001541CE" w:rsidP="00256B7E">
            <w:pPr>
              <w:ind w:left="-14" w:right="-15"/>
              <w:rPr>
                <w:rFonts w:ascii="Arial" w:hAnsi="Arial" w:cs="Arial"/>
                <w:i/>
                <w:iCs/>
                <w:sz w:val="16"/>
                <w:szCs w:val="16"/>
              </w:rPr>
            </w:pP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53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1E813DA0" w14:textId="77777777" w:rsidR="00E62A64" w:rsidRDefault="00E62A64" w:rsidP="00E62A64">
            <w:pPr>
              <w:jc w:val="center"/>
              <w:rPr>
                <w:rFonts w:ascii="Arial" w:hAnsi="Arial" w:cs="Arial"/>
                <w:i/>
                <w:sz w:val="4"/>
                <w:szCs w:val="4"/>
              </w:rPr>
            </w:pPr>
            <w:r>
              <w:rPr>
                <w:rFonts w:ascii="Arial" w:hAnsi="Arial" w:cs="Arial"/>
                <w:sz w:val="16"/>
                <w:szCs w:val="16"/>
              </w:rPr>
              <w:t>9 am</w:t>
            </w:r>
            <w:r w:rsidR="00695BCA">
              <w:rPr>
                <w:rFonts w:ascii="Arial" w:hAnsi="Arial" w:cs="Arial"/>
                <w:sz w:val="16"/>
                <w:szCs w:val="16"/>
              </w:rPr>
              <w:t xml:space="preserve"> </w:t>
            </w:r>
            <w:r w:rsidR="00843DFC">
              <w:rPr>
                <w:rFonts w:ascii="Arial" w:hAnsi="Arial" w:cs="Arial"/>
                <w:sz w:val="16"/>
                <w:szCs w:val="16"/>
              </w:rPr>
              <w:t>Quilters</w:t>
            </w:r>
            <w:r>
              <w:rPr>
                <w:rFonts w:ascii="Arial" w:hAnsi="Arial" w:cs="Arial"/>
                <w:sz w:val="16"/>
                <w:szCs w:val="16"/>
              </w:rPr>
              <w:t xml:space="preserve"> &amp;</w:t>
            </w:r>
            <w:r w:rsidR="00695BCA">
              <w:rPr>
                <w:rFonts w:ascii="Arial" w:hAnsi="Arial" w:cs="Arial"/>
                <w:sz w:val="16"/>
                <w:szCs w:val="16"/>
              </w:rPr>
              <w:t xml:space="preserve">, </w:t>
            </w:r>
            <w:r w:rsidR="00843DFC">
              <w:rPr>
                <w:rFonts w:ascii="Arial" w:hAnsi="Arial" w:cs="Arial"/>
                <w:sz w:val="16"/>
                <w:szCs w:val="16"/>
              </w:rPr>
              <w:t>Bib</w:t>
            </w:r>
            <w:r w:rsidR="00DC43D7">
              <w:rPr>
                <w:rFonts w:ascii="Arial" w:hAnsi="Arial" w:cs="Arial"/>
                <w:sz w:val="16"/>
                <w:szCs w:val="16"/>
              </w:rPr>
              <w:t>le Study</w:t>
            </w:r>
          </w:p>
          <w:p w14:paraId="49D1C1AD" w14:textId="0BF96FA7" w:rsidR="00E62A64" w:rsidRDefault="00E62A64" w:rsidP="00E62A64">
            <w:pPr>
              <w:jc w:val="center"/>
              <w:rPr>
                <w:rFonts w:ascii="Arial" w:hAnsi="Arial" w:cs="Arial"/>
                <w:i/>
                <w:sz w:val="4"/>
                <w:szCs w:val="4"/>
              </w:rPr>
            </w:pPr>
          </w:p>
          <w:p w14:paraId="7B3D16F5" w14:textId="77777777" w:rsidR="00E62A64" w:rsidRDefault="00E62A64" w:rsidP="00E62A64">
            <w:pPr>
              <w:jc w:val="center"/>
              <w:rPr>
                <w:rFonts w:ascii="Arial" w:hAnsi="Arial" w:cs="Arial"/>
                <w:i/>
                <w:sz w:val="4"/>
                <w:szCs w:val="4"/>
              </w:rPr>
            </w:pPr>
          </w:p>
          <w:p w14:paraId="6E252459"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 xml:space="preserve">5 pm </w:t>
            </w:r>
          </w:p>
          <w:p w14:paraId="7993FB06" w14:textId="77777777" w:rsid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Kid’s Bible History Class </w:t>
            </w:r>
          </w:p>
          <w:p w14:paraId="71A6A52B" w14:textId="211B5FAE" w:rsidR="00E62A64" w:rsidRDefault="00E62A64" w:rsidP="00E62A64">
            <w:pPr>
              <w:jc w:val="center"/>
              <w:rPr>
                <w:rFonts w:ascii="Arial" w:hAnsi="Arial" w:cs="Arial"/>
                <w:i/>
                <w:sz w:val="4"/>
                <w:szCs w:val="4"/>
              </w:rPr>
            </w:pPr>
          </w:p>
          <w:p w14:paraId="32324FD5" w14:textId="77777777" w:rsidR="00E62A64" w:rsidRDefault="00E62A64" w:rsidP="00E62A64">
            <w:pPr>
              <w:jc w:val="center"/>
              <w:rPr>
                <w:rFonts w:ascii="Arial" w:hAnsi="Arial" w:cs="Arial"/>
                <w:i/>
                <w:sz w:val="4"/>
                <w:szCs w:val="4"/>
              </w:rPr>
            </w:pPr>
          </w:p>
          <w:p w14:paraId="5B5BB2E3"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3A68DB45" w:rsidR="00DC43D7" w:rsidRP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Choir </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9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135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55BFEA73" w14:textId="7CE9B83F" w:rsidR="00DC43D7" w:rsidRDefault="00651A67" w:rsidP="00DC43D7">
            <w:pPr>
              <w:jc w:val="center"/>
              <w:rPr>
                <w:rFonts w:ascii="Arial" w:hAnsi="Arial" w:cs="Arial"/>
                <w:iCs/>
                <w:sz w:val="16"/>
                <w:szCs w:val="16"/>
              </w:rPr>
            </w:pPr>
            <w:r>
              <w:rPr>
                <w:rFonts w:ascii="Arial" w:hAnsi="Arial" w:cs="Arial"/>
                <w:iCs/>
                <w:sz w:val="16"/>
                <w:szCs w:val="16"/>
              </w:rPr>
              <w:t>10am -12 noon</w:t>
            </w:r>
          </w:p>
          <w:p w14:paraId="2D4E310A" w14:textId="34811E0F" w:rsidR="00651A67" w:rsidRPr="00651A67" w:rsidRDefault="00651A67" w:rsidP="00DC43D7">
            <w:pPr>
              <w:jc w:val="center"/>
              <w:rPr>
                <w:rFonts w:ascii="Arial" w:hAnsi="Arial" w:cs="Arial"/>
                <w:iCs/>
                <w:sz w:val="16"/>
                <w:szCs w:val="16"/>
              </w:rPr>
            </w:pPr>
            <w:r>
              <w:rPr>
                <w:rFonts w:ascii="Arial" w:hAnsi="Arial" w:cs="Arial"/>
                <w:iCs/>
                <w:sz w:val="16"/>
                <w:szCs w:val="16"/>
              </w:rPr>
              <w:t>Christmas for Kids in the church basement</w:t>
            </w: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334D9DB6" w:rsidR="00DC43D7" w:rsidRPr="00E62A64" w:rsidRDefault="00DC43D7" w:rsidP="00E62A64">
            <w:pPr>
              <w:tabs>
                <w:tab w:val="left" w:pos="840"/>
              </w:tabs>
              <w:ind w:right="681"/>
              <w:jc w:val="center"/>
              <w:rPr>
                <w:rFonts w:ascii="Arial" w:hAnsi="Arial" w:cs="Arial"/>
                <w:iCs/>
                <w:sz w:val="16"/>
                <w:szCs w:val="16"/>
              </w:rPr>
            </w:pPr>
          </w:p>
          <w:p w14:paraId="6322A871" w14:textId="2DF477F2" w:rsidR="00DC43D7" w:rsidRPr="000E0FB7" w:rsidRDefault="00DC43D7" w:rsidP="00DC43D7">
            <w:pPr>
              <w:rPr>
                <w:rFonts w:ascii="Arial" w:hAnsi="Arial" w:cs="Arial"/>
                <w:sz w:val="16"/>
                <w:szCs w:val="16"/>
              </w:rPr>
            </w:pPr>
          </w:p>
        </w:tc>
        <w:tc>
          <w:tcPr>
            <w:tcW w:w="216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0CB8EAB7"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A6545">
              <w:rPr>
                <w:rFonts w:ascii="Arial" w:hAnsi="Arial" w:cs="Arial"/>
                <w:sz w:val="16"/>
                <w:szCs w:val="16"/>
              </w:rPr>
              <w:t xml:space="preserve"> with Holy Communion  </w:t>
            </w:r>
          </w:p>
          <w:p w14:paraId="46AAB67B" w14:textId="5F572705" w:rsidR="00DC43D7" w:rsidRDefault="00DC43D7" w:rsidP="00DC43D7">
            <w:pPr>
              <w:jc w:val="center"/>
              <w:rPr>
                <w:rFonts w:ascii="Arial" w:hAnsi="Arial" w:cs="Arial"/>
                <w:sz w:val="16"/>
                <w:szCs w:val="16"/>
              </w:rPr>
            </w:pPr>
            <w:r>
              <w:rPr>
                <w:rFonts w:ascii="Arial" w:hAnsi="Arial" w:cs="Arial"/>
                <w:sz w:val="16"/>
                <w:szCs w:val="16"/>
              </w:rPr>
              <w:t>on-line – Facebook</w:t>
            </w:r>
          </w:p>
          <w:p w14:paraId="70F69A28" w14:textId="405535E4" w:rsidR="00B44140" w:rsidRDefault="00B44140" w:rsidP="00725435">
            <w:pPr>
              <w:ind w:right="-104"/>
              <w:rPr>
                <w:rFonts w:ascii="Arial" w:hAnsi="Arial" w:cs="Arial"/>
                <w:sz w:val="4"/>
              </w:rPr>
            </w:pPr>
          </w:p>
          <w:p w14:paraId="200138EE" w14:textId="77777777" w:rsidR="007A6545" w:rsidRDefault="007A6545" w:rsidP="00725435">
            <w:pPr>
              <w:ind w:right="-104"/>
              <w:rPr>
                <w:rFonts w:ascii="Arial" w:hAnsi="Arial" w:cs="Arial"/>
                <w:sz w:val="4"/>
              </w:rPr>
            </w:pPr>
          </w:p>
          <w:p w14:paraId="7CFB882E" w14:textId="77777777" w:rsidR="00651A67" w:rsidRDefault="00651A67" w:rsidP="00725435">
            <w:pPr>
              <w:ind w:right="-104"/>
              <w:rPr>
                <w:rFonts w:ascii="Arial" w:hAnsi="Arial" w:cs="Arial"/>
                <w:sz w:val="4"/>
              </w:rPr>
            </w:pPr>
          </w:p>
          <w:p w14:paraId="17137822" w14:textId="7A02743D" w:rsidR="003236D5" w:rsidRPr="00D313FA" w:rsidRDefault="00695BCA" w:rsidP="0011458A">
            <w:pPr>
              <w:jc w:val="center"/>
              <w:rPr>
                <w:rFonts w:ascii="Arial" w:hAnsi="Arial" w:cs="Arial"/>
                <w:i/>
                <w:sz w:val="16"/>
                <w:szCs w:val="16"/>
              </w:rPr>
            </w:pPr>
            <w:r>
              <w:rPr>
                <w:rFonts w:ascii="Arial" w:hAnsi="Arial" w:cs="Arial"/>
                <w:i/>
                <w:sz w:val="16"/>
                <w:szCs w:val="16"/>
              </w:rPr>
              <w:t xml:space="preserve">Advent </w:t>
            </w:r>
            <w:r w:rsidR="007A6545">
              <w:rPr>
                <w:rFonts w:ascii="Arial" w:hAnsi="Arial" w:cs="Arial"/>
                <w:i/>
                <w:sz w:val="16"/>
                <w:szCs w:val="16"/>
              </w:rPr>
              <w:t>4</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DD9261B" w14:textId="77777777" w:rsidR="007A6545" w:rsidRPr="0022548E" w:rsidRDefault="007A6545" w:rsidP="007A6545">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E97C447" w14:textId="77777777" w:rsidR="007A6545" w:rsidRPr="00D85BD6" w:rsidRDefault="007A6545" w:rsidP="007A6545">
      <w:pPr>
        <w:jc w:val="both"/>
        <w:rPr>
          <w:rFonts w:ascii="Arial" w:hAnsi="Arial" w:cs="Arial"/>
        </w:rPr>
      </w:pPr>
      <w:r w:rsidRPr="00D85BD6">
        <w:rPr>
          <w:rFonts w:ascii="Arial" w:hAnsi="Arial" w:cs="Arial"/>
          <w:i/>
          <w:iCs/>
        </w:rPr>
        <w:t xml:space="preserve">The coming of Christ in history and </w:t>
      </w:r>
      <w:r>
        <w:rPr>
          <w:rFonts w:ascii="Arial" w:hAnsi="Arial" w:cs="Arial"/>
          <w:i/>
          <w:iCs/>
        </w:rPr>
        <w:t>H</w:t>
      </w:r>
      <w:r w:rsidRPr="00D85BD6">
        <w:rPr>
          <w:rFonts w:ascii="Arial" w:hAnsi="Arial" w:cs="Arial"/>
          <w:i/>
          <w:iCs/>
        </w:rPr>
        <w:t>is return at the end of time proclaim the good news of God’s mighty deliverance. Our hearts rejoice as we hear Isaiah describe our deliverance. James tempers our joyful anticipation of our Lord’s return with patience as we undergo daily trials. We take comfort in Jesus’ words of consolation to John the Baptist. Jesus is God’s chosen Deliverer.</w:t>
      </w:r>
    </w:p>
    <w:p w14:paraId="4F51DC44" w14:textId="77777777" w:rsidR="007A6545" w:rsidRPr="00B51B9C" w:rsidRDefault="007A6545" w:rsidP="007A6545">
      <w:pPr>
        <w:jc w:val="both"/>
        <w:rPr>
          <w:rFonts w:ascii="Arial" w:hAnsi="Arial" w:cs="Arial"/>
          <w:i/>
          <w:iCs/>
        </w:rPr>
      </w:pPr>
    </w:p>
    <w:p w14:paraId="127BFBF1" w14:textId="77777777" w:rsidR="007A6545" w:rsidRPr="00ED6D2F" w:rsidRDefault="007A6545" w:rsidP="007A6545">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Old Testament L</w:t>
      </w:r>
      <w:r w:rsidRPr="00310F3A">
        <w:rPr>
          <w:rFonts w:ascii="Arial" w:hAnsi="Arial" w:cs="Arial"/>
          <w:b/>
          <w:bCs/>
          <w:sz w:val="22"/>
          <w:szCs w:val="22"/>
        </w:rPr>
        <w:t xml:space="preserve">esson:  </w:t>
      </w:r>
      <w:r>
        <w:rPr>
          <w:rFonts w:ascii="Arial" w:hAnsi="Arial" w:cs="Arial"/>
          <w:b/>
          <w:bCs/>
          <w:sz w:val="22"/>
          <w:szCs w:val="22"/>
        </w:rPr>
        <w:t>Isaiah 35:1-10</w:t>
      </w:r>
      <w:proofErr w:type="gramStart"/>
      <w:r>
        <w:rPr>
          <w:rFonts w:ascii="Arial" w:hAnsi="Arial" w:cs="Arial"/>
          <w:b/>
          <w:bCs/>
          <w:sz w:val="22"/>
          <w:szCs w:val="22"/>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bookmarkEnd w:id="14"/>
    <w:bookmarkEnd w:id="15"/>
    <w:bookmarkEnd w:id="16"/>
    <w:bookmarkEnd w:id="17"/>
    <w:bookmarkEnd w:id="18"/>
    <w:p w14:paraId="397CFADB" w14:textId="77777777" w:rsidR="007A6545" w:rsidRPr="00D85BD6" w:rsidRDefault="007A6545" w:rsidP="007A6545">
      <w:pPr>
        <w:numPr>
          <w:ilvl w:val="0"/>
          <w:numId w:val="22"/>
        </w:numPr>
        <w:tabs>
          <w:tab w:val="clear" w:pos="720"/>
          <w:tab w:val="num" w:pos="360"/>
        </w:tabs>
        <w:ind w:left="360"/>
        <w:jc w:val="both"/>
        <w:rPr>
          <w:rFonts w:ascii="Arial" w:hAnsi="Arial" w:cs="Arial"/>
        </w:rPr>
      </w:pPr>
      <w:r w:rsidRPr="00D85BD6">
        <w:rPr>
          <w:rFonts w:ascii="Arial" w:hAnsi="Arial" w:cs="Arial"/>
        </w:rPr>
        <w:t>Where had the Israelites seen the “glory of the Lord” years before?</w:t>
      </w:r>
    </w:p>
    <w:p w14:paraId="0AB08724" w14:textId="77777777" w:rsidR="007A6545" w:rsidRPr="00D85BD6" w:rsidRDefault="007A6545" w:rsidP="007A6545">
      <w:pPr>
        <w:numPr>
          <w:ilvl w:val="0"/>
          <w:numId w:val="22"/>
        </w:numPr>
        <w:tabs>
          <w:tab w:val="clear" w:pos="720"/>
          <w:tab w:val="num" w:pos="360"/>
        </w:tabs>
        <w:ind w:left="360"/>
        <w:jc w:val="both"/>
        <w:rPr>
          <w:rFonts w:ascii="Arial" w:hAnsi="Arial" w:cs="Arial"/>
        </w:rPr>
      </w:pPr>
      <w:r w:rsidRPr="00D85BD6">
        <w:rPr>
          <w:rFonts w:ascii="Arial" w:hAnsi="Arial" w:cs="Arial"/>
        </w:rPr>
        <w:t>How does God’s deliverance affect his children’s attitude (v. 10)?</w:t>
      </w:r>
    </w:p>
    <w:p w14:paraId="7613F897" w14:textId="77777777" w:rsidR="00695BCA" w:rsidRPr="007B15FF" w:rsidRDefault="00695BCA" w:rsidP="00695BCA">
      <w:pPr>
        <w:jc w:val="both"/>
        <w:rPr>
          <w:rFonts w:ascii="Arial" w:hAnsi="Arial" w:cs="Arial"/>
          <w:b/>
          <w:bCs/>
        </w:rPr>
      </w:pPr>
    </w:p>
    <w:p w14:paraId="7734B1F0" w14:textId="6AAAC762" w:rsidR="00695BCA" w:rsidRDefault="00695BCA" w:rsidP="00695BCA">
      <w:pPr>
        <w:pStyle w:val="ListParagraph"/>
        <w:jc w:val="both"/>
        <w:rPr>
          <w:rFonts w:ascii="Arial" w:hAnsi="Arial" w:cs="Arial"/>
          <w:sz w:val="16"/>
          <w:szCs w:val="16"/>
        </w:rPr>
      </w:pPr>
      <w:r w:rsidRPr="00855FCB">
        <w:rPr>
          <w:noProof/>
        </w:rPr>
        <w:drawing>
          <wp:anchor distT="36576" distB="36576" distL="36576" distR="36576" simplePos="0" relativeHeight="251653120" behindDoc="1" locked="0" layoutInCell="1" allowOverlap="1" wp14:anchorId="4BE9A11D" wp14:editId="5CD6AD80">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xml:space="preserve">; Howard &amp; </w:t>
      </w:r>
      <w:proofErr w:type="spellStart"/>
      <w:r w:rsidRPr="00D9414D">
        <w:rPr>
          <w:rFonts w:ascii="Arial" w:hAnsi="Arial" w:cs="Arial"/>
        </w:rPr>
        <w:t>Verlane</w:t>
      </w:r>
      <w:proofErr w:type="spellEnd"/>
      <w:r w:rsidRPr="00D9414D">
        <w:rPr>
          <w:rFonts w:ascii="Arial" w:hAnsi="Arial" w:cs="Arial"/>
        </w:rPr>
        <w:t xml:space="preserve"> Phillips; Tom Otto;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Charles Brue; Julie Stevens; Cody Bone; Don Day</w:t>
      </w:r>
      <w:bookmarkStart w:id="19" w:name="_Hlk111739933"/>
      <w:r>
        <w:rPr>
          <w:rFonts w:ascii="Arial" w:hAnsi="Arial" w:cs="Arial"/>
        </w:rPr>
        <w:t xml:space="preserve">; Barbara Grant; Bill </w:t>
      </w:r>
      <w:proofErr w:type="spellStart"/>
      <w:r>
        <w:rPr>
          <w:rFonts w:ascii="Arial" w:hAnsi="Arial" w:cs="Arial"/>
        </w:rPr>
        <w:t>Chittim</w:t>
      </w:r>
      <w:proofErr w:type="spellEnd"/>
      <w:r>
        <w:rPr>
          <w:rFonts w:ascii="Arial" w:hAnsi="Arial" w:cs="Arial"/>
        </w:rPr>
        <w:t xml:space="preserve"> following surgery;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 diagnosed with cancer</w:t>
      </w:r>
      <w:r w:rsidR="00E62A64">
        <w:rPr>
          <w:rFonts w:ascii="Arial" w:hAnsi="Arial" w:cs="Arial"/>
        </w:rPr>
        <w:t>.</w:t>
      </w:r>
    </w:p>
    <w:p w14:paraId="100585B0" w14:textId="77777777" w:rsidR="005F5C51" w:rsidRPr="00B51B9C" w:rsidRDefault="005F5C51" w:rsidP="001541CE">
      <w:pPr>
        <w:jc w:val="both"/>
        <w:rPr>
          <w:rFonts w:ascii="Arial" w:hAnsi="Arial" w:cs="Arial"/>
          <w:b/>
          <w:bCs/>
        </w:rPr>
      </w:pP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p>
    <w:bookmarkEnd w:id="20"/>
    <w:p w14:paraId="2E6AACC1" w14:textId="6218BCBE" w:rsidR="007A6545" w:rsidRDefault="00F44C12" w:rsidP="007A6545">
      <w:pPr>
        <w:jc w:val="both"/>
        <w:rPr>
          <w:rFonts w:ascii="Arial" w:hAnsi="Arial" w:cs="Arial"/>
        </w:rPr>
      </w:pPr>
      <w:r>
        <w:rPr>
          <w:rFonts w:ascii="Arial" w:hAnsi="Arial" w:cs="Arial"/>
          <w:b/>
          <w:bCs/>
          <w:sz w:val="22"/>
          <w:szCs w:val="22"/>
        </w:rPr>
        <w:t xml:space="preserve">Forward in Christ’s </w:t>
      </w:r>
      <w:r>
        <w:rPr>
          <w:rFonts w:ascii="Arial" w:hAnsi="Arial" w:cs="Arial"/>
        </w:rPr>
        <w:t xml:space="preserve">latest issue for December has arrived.  There are plenty of copies in the narthex for family and friends.  Also, the </w:t>
      </w:r>
      <w:r w:rsidR="007A6545" w:rsidRPr="00F44C12">
        <w:rPr>
          <w:rFonts w:ascii="Arial" w:hAnsi="Arial" w:cs="Arial"/>
          <w:b/>
          <w:bCs/>
          <w:i/>
          <w:iCs/>
        </w:rPr>
        <w:t>Advent Devotion Booklets</w:t>
      </w:r>
      <w:r w:rsidR="007A6545">
        <w:rPr>
          <w:rFonts w:ascii="Arial" w:hAnsi="Arial" w:cs="Arial"/>
          <w:b/>
          <w:bCs/>
          <w:sz w:val="22"/>
          <w:szCs w:val="22"/>
        </w:rPr>
        <w:t xml:space="preserve"> </w:t>
      </w:r>
      <w:r>
        <w:rPr>
          <w:rFonts w:ascii="Arial" w:hAnsi="Arial" w:cs="Arial"/>
        </w:rPr>
        <w:t xml:space="preserve">and the new series of </w:t>
      </w:r>
      <w:r w:rsidRPr="00F44C12">
        <w:rPr>
          <w:rFonts w:ascii="Arial" w:hAnsi="Arial" w:cs="Arial"/>
          <w:b/>
          <w:bCs/>
        </w:rPr>
        <w:t>Meditations</w:t>
      </w:r>
      <w:r>
        <w:rPr>
          <w:rFonts w:ascii="Arial" w:hAnsi="Arial" w:cs="Arial"/>
          <w:b/>
          <w:bCs/>
        </w:rPr>
        <w:t xml:space="preserve"> </w:t>
      </w:r>
      <w:r>
        <w:rPr>
          <w:rFonts w:ascii="Arial" w:hAnsi="Arial" w:cs="Arial"/>
        </w:rPr>
        <w:t xml:space="preserve">devotions </w:t>
      </w:r>
      <w:r w:rsidR="007A6545" w:rsidRPr="00F44C12">
        <w:rPr>
          <w:rFonts w:ascii="Arial" w:hAnsi="Arial" w:cs="Arial"/>
        </w:rPr>
        <w:t>are</w:t>
      </w:r>
      <w:r w:rsidR="007A6545">
        <w:rPr>
          <w:rFonts w:ascii="Arial" w:hAnsi="Arial" w:cs="Arial"/>
        </w:rPr>
        <w:t xml:space="preserve"> still available in the narthex.</w:t>
      </w:r>
    </w:p>
    <w:p w14:paraId="2B7BF4CF" w14:textId="77777777" w:rsidR="007B15FF" w:rsidRPr="00F44C12" w:rsidRDefault="007B15FF" w:rsidP="0011458A">
      <w:pPr>
        <w:jc w:val="both"/>
        <w:rPr>
          <w:rFonts w:ascii="Arial" w:hAnsi="Arial" w:cs="Arial"/>
          <w:b/>
          <w:bCs/>
          <w:sz w:val="16"/>
          <w:szCs w:val="16"/>
        </w:rPr>
      </w:pPr>
    </w:p>
    <w:p w14:paraId="2EF0FAEE" w14:textId="72DBCF9C" w:rsidR="007B15FF" w:rsidRDefault="007B15FF" w:rsidP="0011458A">
      <w:pPr>
        <w:jc w:val="both"/>
        <w:rPr>
          <w:rFonts w:ascii="Arial" w:hAnsi="Arial" w:cs="Arial"/>
          <w:b/>
          <w:bCs/>
          <w:sz w:val="22"/>
          <w:szCs w:val="22"/>
        </w:rPr>
      </w:pPr>
    </w:p>
    <w:p w14:paraId="75B87BAC" w14:textId="77777777" w:rsidR="00F44C12" w:rsidRDefault="00F44C12" w:rsidP="0011458A">
      <w:pPr>
        <w:jc w:val="both"/>
        <w:rPr>
          <w:rFonts w:ascii="Arial" w:hAnsi="Arial" w:cs="Arial"/>
          <w:b/>
          <w:bCs/>
          <w:sz w:val="22"/>
          <w:szCs w:val="22"/>
        </w:rPr>
      </w:pPr>
    </w:p>
    <w:p w14:paraId="75F77D98" w14:textId="77777777" w:rsidR="007B15FF" w:rsidRDefault="007B15FF" w:rsidP="0011458A">
      <w:pPr>
        <w:jc w:val="both"/>
        <w:rPr>
          <w:rFonts w:ascii="Arial" w:hAnsi="Arial" w:cs="Arial"/>
          <w:b/>
          <w:bCs/>
          <w:sz w:val="22"/>
          <w:szCs w:val="22"/>
        </w:rPr>
      </w:pPr>
    </w:p>
    <w:p w14:paraId="5F65FACF" w14:textId="0B1D3183" w:rsidR="007B15FF" w:rsidRDefault="007B15FF" w:rsidP="0011458A">
      <w:pPr>
        <w:jc w:val="both"/>
        <w:rPr>
          <w:rFonts w:ascii="Arial" w:hAnsi="Arial" w:cs="Arial"/>
          <w:b/>
          <w:bCs/>
          <w:sz w:val="22"/>
          <w:szCs w:val="22"/>
        </w:rPr>
      </w:pPr>
    </w:p>
    <w:p w14:paraId="7A0116E6" w14:textId="1D82A072" w:rsidR="00B51B9C" w:rsidRPr="00F44C12" w:rsidRDefault="00F44C12" w:rsidP="0011458A">
      <w:pPr>
        <w:jc w:val="both"/>
        <w:rPr>
          <w:rFonts w:ascii="Arial" w:hAnsi="Arial" w:cs="Arial"/>
        </w:rPr>
      </w:pPr>
      <w:r>
        <w:rPr>
          <w:rFonts w:ascii="Arial" w:hAnsi="Arial" w:cs="Arial"/>
          <w:b/>
          <w:bCs/>
          <w:sz w:val="22"/>
          <w:szCs w:val="22"/>
        </w:rPr>
        <w:t xml:space="preserve">Thank You </w:t>
      </w:r>
      <w:r>
        <w:rPr>
          <w:rFonts w:ascii="Arial" w:hAnsi="Arial" w:cs="Arial"/>
          <w:sz w:val="22"/>
          <w:szCs w:val="22"/>
        </w:rPr>
        <w:t xml:space="preserve">to </w:t>
      </w:r>
      <w:r>
        <w:rPr>
          <w:rFonts w:ascii="Arial" w:hAnsi="Arial" w:cs="Arial"/>
        </w:rPr>
        <w:t xml:space="preserve">Brenda, Casey, Allison and all the adults who helped organize, provided supplies, and made </w:t>
      </w:r>
      <w:proofErr w:type="gramStart"/>
      <w:r>
        <w:rPr>
          <w:rFonts w:ascii="Arial" w:hAnsi="Arial" w:cs="Arial"/>
        </w:rPr>
        <w:t xml:space="preserve">the </w:t>
      </w:r>
      <w:r w:rsidRPr="00F44C12">
        <w:rPr>
          <w:rFonts w:ascii="Arial" w:hAnsi="Arial" w:cs="Arial"/>
          <w:i/>
          <w:iCs/>
        </w:rPr>
        <w:t>Christmas</w:t>
      </w:r>
      <w:proofErr w:type="gramEnd"/>
      <w:r w:rsidRPr="00F44C12">
        <w:rPr>
          <w:rFonts w:ascii="Arial" w:hAnsi="Arial" w:cs="Arial"/>
          <w:i/>
          <w:iCs/>
        </w:rPr>
        <w:t xml:space="preserve"> for Kids</w:t>
      </w:r>
      <w:r>
        <w:rPr>
          <w:rFonts w:ascii="Arial" w:hAnsi="Arial" w:cs="Arial"/>
          <w:i/>
          <w:iCs/>
        </w:rPr>
        <w:t xml:space="preserve"> </w:t>
      </w:r>
      <w:r>
        <w:rPr>
          <w:rFonts w:ascii="Arial" w:hAnsi="Arial" w:cs="Arial"/>
        </w:rPr>
        <w:t>a memorable activity for the children yesterday.  There were 13 children and adults who joined us.</w:t>
      </w:r>
    </w:p>
    <w:p w14:paraId="07923797" w14:textId="77777777" w:rsidR="00B51B9C" w:rsidRPr="00F44C12" w:rsidRDefault="00B51B9C" w:rsidP="0011458A">
      <w:pPr>
        <w:jc w:val="both"/>
        <w:rPr>
          <w:rFonts w:ascii="Arial" w:hAnsi="Arial" w:cs="Arial"/>
          <w:b/>
          <w:bCs/>
        </w:rPr>
      </w:pPr>
    </w:p>
    <w:p w14:paraId="5B36FF65" w14:textId="5EC17583" w:rsidR="00793310" w:rsidRDefault="00B44140" w:rsidP="0011458A">
      <w:pPr>
        <w:jc w:val="both"/>
        <w:rPr>
          <w:rFonts w:ascii="Arial" w:hAnsi="Arial" w:cs="Arial"/>
        </w:rPr>
      </w:pPr>
      <w:r>
        <w:rPr>
          <w:rFonts w:ascii="Arial" w:hAnsi="Arial" w:cs="Arial"/>
          <w:b/>
          <w:bCs/>
          <w:sz w:val="22"/>
          <w:szCs w:val="22"/>
        </w:rPr>
        <w:t xml:space="preserve">Christmas </w:t>
      </w:r>
      <w:proofErr w:type="gramStart"/>
      <w:r>
        <w:rPr>
          <w:rFonts w:ascii="Arial" w:hAnsi="Arial" w:cs="Arial"/>
          <w:b/>
          <w:bCs/>
          <w:sz w:val="22"/>
          <w:szCs w:val="22"/>
        </w:rPr>
        <w:t xml:space="preserve">Caroling  </w:t>
      </w:r>
      <w:r w:rsidR="00793310">
        <w:rPr>
          <w:rFonts w:ascii="Arial" w:hAnsi="Arial" w:cs="Arial"/>
        </w:rPr>
        <w:t>W</w:t>
      </w:r>
      <w:r>
        <w:rPr>
          <w:rFonts w:ascii="Arial" w:hAnsi="Arial" w:cs="Arial"/>
        </w:rPr>
        <w:t>e</w:t>
      </w:r>
      <w:proofErr w:type="gramEnd"/>
      <w:r>
        <w:rPr>
          <w:rFonts w:ascii="Arial" w:hAnsi="Arial" w:cs="Arial"/>
        </w:rPr>
        <w:t xml:space="preserve"> will probably not be caroling at the nursing homes this year.  Masks are required, making it difficult to sing and the singing must be done outside.  </w:t>
      </w:r>
      <w:r w:rsidR="00DA14AF">
        <w:rPr>
          <w:rFonts w:ascii="Arial" w:hAnsi="Arial" w:cs="Arial"/>
        </w:rPr>
        <w:t xml:space="preserve">But the children did make Christmas cards yesterday that Casey will deliver to a nursing home.  </w:t>
      </w:r>
      <w:r>
        <w:rPr>
          <w:rFonts w:ascii="Arial" w:hAnsi="Arial" w:cs="Arial"/>
        </w:rPr>
        <w:t xml:space="preserve">We are trying to think of other ways that we might help bring the Christmas Gospel to </w:t>
      </w:r>
      <w:r w:rsidR="00793310">
        <w:rPr>
          <w:rFonts w:ascii="Arial" w:hAnsi="Arial" w:cs="Arial"/>
        </w:rPr>
        <w:t>shut-ins and those living in more difficult circumstances.</w:t>
      </w:r>
    </w:p>
    <w:p w14:paraId="6BD1DA09" w14:textId="77777777" w:rsidR="00B44140" w:rsidRDefault="00B44140" w:rsidP="0011458A">
      <w:pPr>
        <w:jc w:val="both"/>
        <w:rPr>
          <w:rFonts w:ascii="Arial" w:hAnsi="Arial" w:cs="Arial"/>
        </w:rPr>
      </w:pPr>
    </w:p>
    <w:p w14:paraId="39F602A5" w14:textId="11BAC375" w:rsidR="000E3879" w:rsidRDefault="00C35E54" w:rsidP="007B15FF">
      <w:pPr>
        <w:spacing w:line="276" w:lineRule="auto"/>
        <w:jc w:val="center"/>
        <w:rPr>
          <w:rFonts w:ascii="Arial" w:hAnsi="Arial" w:cs="Arial"/>
          <w:b/>
          <w:bCs/>
          <w:iCs/>
          <w:sz w:val="24"/>
          <w:szCs w:val="24"/>
          <w:u w:val="single"/>
        </w:rPr>
      </w:pPr>
      <w:bookmarkStart w:id="26" w:name="_Hlk114815540"/>
      <w:bookmarkEnd w:id="21"/>
      <w:bookmarkEnd w:id="22"/>
      <w:bookmarkEnd w:id="23"/>
      <w:bookmarkEnd w:id="24"/>
      <w:bookmarkEnd w:id="25"/>
      <w:r>
        <w:rPr>
          <w:rFonts w:ascii="Arial" w:hAnsi="Arial" w:cs="Arial"/>
          <w:b/>
          <w:bCs/>
          <w:iCs/>
          <w:sz w:val="24"/>
          <w:szCs w:val="24"/>
          <w:u w:val="single"/>
        </w:rPr>
        <w:t>Upcoming Events</w:t>
      </w:r>
    </w:p>
    <w:bookmarkEnd w:id="26"/>
    <w:p w14:paraId="563E86F7" w14:textId="059195D6" w:rsidR="007A6545" w:rsidRDefault="007A6545" w:rsidP="007A6545">
      <w:pPr>
        <w:ind w:right="-72"/>
        <w:jc w:val="center"/>
        <w:rPr>
          <w:rFonts w:ascii="Arial" w:hAnsi="Arial" w:cs="Arial"/>
          <w:bCs/>
          <w:iCs/>
        </w:rPr>
      </w:pPr>
      <w:r>
        <w:rPr>
          <w:rFonts w:ascii="Arial" w:hAnsi="Arial" w:cs="Arial"/>
          <w:bCs/>
          <w:iCs/>
        </w:rPr>
        <w:t>- Christmas Eve, December 24, 9 pm – Christmas Eve Children</w:t>
      </w:r>
      <w:r w:rsidR="00B51B9C">
        <w:rPr>
          <w:rFonts w:ascii="Arial" w:hAnsi="Arial" w:cs="Arial"/>
          <w:bCs/>
          <w:iCs/>
        </w:rPr>
        <w:t>’</w:t>
      </w:r>
      <w:r>
        <w:rPr>
          <w:rFonts w:ascii="Arial" w:hAnsi="Arial" w:cs="Arial"/>
          <w:bCs/>
          <w:iCs/>
        </w:rPr>
        <w:t>s &amp; Candlelight Service (at Zion LC Springfield, 6 pm)</w:t>
      </w:r>
    </w:p>
    <w:p w14:paraId="5B0FE050" w14:textId="77777777" w:rsidR="00B51B9C" w:rsidRDefault="007A6545" w:rsidP="007A6545">
      <w:pPr>
        <w:ind w:right="-72"/>
        <w:jc w:val="center"/>
        <w:rPr>
          <w:rFonts w:ascii="Arial" w:hAnsi="Arial" w:cs="Arial"/>
          <w:bCs/>
          <w:iCs/>
        </w:rPr>
      </w:pPr>
      <w:r>
        <w:rPr>
          <w:rFonts w:ascii="Arial" w:hAnsi="Arial" w:cs="Arial"/>
          <w:bCs/>
          <w:iCs/>
        </w:rPr>
        <w:t xml:space="preserve">- Sunday, January 1 – New Year’s Day Service of Holy Communion </w:t>
      </w:r>
    </w:p>
    <w:p w14:paraId="1256BD53" w14:textId="5FE47957" w:rsidR="007A6545" w:rsidRDefault="007A6545" w:rsidP="007A6545">
      <w:pPr>
        <w:ind w:right="-72"/>
        <w:jc w:val="center"/>
        <w:rPr>
          <w:rFonts w:ascii="Arial" w:hAnsi="Arial" w:cs="Arial"/>
          <w:bCs/>
          <w:iCs/>
        </w:rPr>
      </w:pPr>
      <w:r>
        <w:rPr>
          <w:rFonts w:ascii="Arial" w:hAnsi="Arial" w:cs="Arial"/>
          <w:bCs/>
          <w:iCs/>
        </w:rPr>
        <w:t>(</w:t>
      </w:r>
      <w:proofErr w:type="gramStart"/>
      <w:r>
        <w:rPr>
          <w:rFonts w:ascii="Arial" w:hAnsi="Arial" w:cs="Arial"/>
          <w:bCs/>
          <w:iCs/>
        </w:rPr>
        <w:t>with</w:t>
      </w:r>
      <w:proofErr w:type="gramEnd"/>
      <w:r>
        <w:rPr>
          <w:rFonts w:ascii="Arial" w:hAnsi="Arial" w:cs="Arial"/>
          <w:bCs/>
          <w:iCs/>
        </w:rPr>
        <w:t xml:space="preserve"> New Year’s Day being on a Sunday this year, there will be no New Year’s Eve Service on the 31</w:t>
      </w:r>
      <w:r w:rsidRPr="007A6545">
        <w:rPr>
          <w:rFonts w:ascii="Arial" w:hAnsi="Arial" w:cs="Arial"/>
          <w:bCs/>
          <w:iCs/>
          <w:vertAlign w:val="superscript"/>
        </w:rPr>
        <w:t>st</w:t>
      </w:r>
      <w:r>
        <w:rPr>
          <w:rFonts w:ascii="Arial" w:hAnsi="Arial" w:cs="Arial"/>
          <w:bCs/>
          <w:iCs/>
        </w:rPr>
        <w:t xml:space="preserve"> at Zion) </w:t>
      </w:r>
    </w:p>
    <w:p w14:paraId="528AD195" w14:textId="77777777" w:rsidR="007A6545" w:rsidRPr="00B51B9C" w:rsidRDefault="007A6545" w:rsidP="007A6545">
      <w:pPr>
        <w:jc w:val="both"/>
        <w:rPr>
          <w:rFonts w:ascii="Arial" w:hAnsi="Arial" w:cs="Arial"/>
        </w:rPr>
      </w:pPr>
      <w:r w:rsidRPr="00B51B9C">
        <w:rPr>
          <w:rFonts w:ascii="Arial" w:hAnsi="Arial" w:cs="Arial"/>
          <w:iCs/>
        </w:rPr>
        <w:t xml:space="preserve">  </w:t>
      </w:r>
      <w:bookmarkStart w:id="27" w:name="_Hlk117252626"/>
    </w:p>
    <w:p w14:paraId="329731AC" w14:textId="0169D76C" w:rsidR="007A6545" w:rsidRPr="0003719E" w:rsidRDefault="007A6545" w:rsidP="007A654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8240" behindDoc="0" locked="0" layoutInCell="1" allowOverlap="1" wp14:anchorId="0E39583A" wp14:editId="404DBD74">
            <wp:simplePos x="0" y="0"/>
            <wp:positionH relativeFrom="column">
              <wp:posOffset>43815</wp:posOffset>
            </wp:positionH>
            <wp:positionV relativeFrom="paragraph">
              <wp:posOffset>31115</wp:posOffset>
            </wp:positionV>
            <wp:extent cx="413385" cy="39243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D596694" w14:textId="4A0E4A93" w:rsidR="007A6545" w:rsidRPr="0003719E" w:rsidRDefault="007A6545" w:rsidP="007A654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48FA6B15" wp14:editId="300BA6E4">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4</w:t>
      </w:r>
      <w:r w:rsidRPr="0003719E">
        <w:rPr>
          <w:rFonts w:ascii="Arial" w:hAnsi="Arial" w:cs="Arial"/>
        </w:rPr>
        <w:t xml:space="preserve">: </w:t>
      </w:r>
      <w:r>
        <w:rPr>
          <w:rFonts w:ascii="Arial" w:hAnsi="Arial" w:cs="Arial"/>
        </w:rPr>
        <w:t>Isaiah 7:10-14</w:t>
      </w:r>
      <w:r w:rsidRPr="0003719E">
        <w:rPr>
          <w:rFonts w:ascii="Arial" w:hAnsi="Arial" w:cs="Arial"/>
        </w:rPr>
        <w:t xml:space="preserve">; </w:t>
      </w:r>
      <w:r>
        <w:rPr>
          <w:rFonts w:ascii="Arial" w:hAnsi="Arial" w:cs="Arial"/>
        </w:rPr>
        <w:t>Romans 1:1-7</w:t>
      </w:r>
      <w:r w:rsidRPr="0003719E">
        <w:rPr>
          <w:rFonts w:ascii="Arial" w:hAnsi="Arial" w:cs="Arial"/>
        </w:rPr>
        <w:t xml:space="preserve">; </w:t>
      </w:r>
      <w:r>
        <w:rPr>
          <w:rFonts w:ascii="Arial" w:hAnsi="Arial" w:cs="Arial"/>
        </w:rPr>
        <w:t>Matthew 1:18-</w:t>
      </w:r>
      <w:proofErr w:type="gramStart"/>
      <w:r>
        <w:rPr>
          <w:rFonts w:ascii="Arial" w:hAnsi="Arial" w:cs="Arial"/>
        </w:rPr>
        <w:t>25</w:t>
      </w:r>
      <w:r w:rsidRPr="0003719E">
        <w:rPr>
          <w:rFonts w:ascii="Arial" w:hAnsi="Arial" w:cs="Arial"/>
        </w:rPr>
        <w:t xml:space="preserve">  (</w:t>
      </w:r>
      <w:proofErr w:type="gramEnd"/>
      <w:r w:rsidRPr="0003719E">
        <w:rPr>
          <w:rFonts w:ascii="Arial" w:hAnsi="Arial" w:cs="Arial"/>
        </w:rPr>
        <w:t xml:space="preserve">CW-21, Series </w:t>
      </w:r>
      <w:r>
        <w:rPr>
          <w:rFonts w:ascii="Arial" w:hAnsi="Arial" w:cs="Arial"/>
        </w:rPr>
        <w:t>A</w:t>
      </w:r>
      <w:r w:rsidRPr="0003719E">
        <w:rPr>
          <w:rFonts w:ascii="Arial" w:hAnsi="Arial" w:cs="Arial"/>
        </w:rPr>
        <w:t xml:space="preserve">) </w:t>
      </w:r>
    </w:p>
    <w:p w14:paraId="19C12677" w14:textId="77777777" w:rsidR="007A6545" w:rsidRPr="00B51B9C" w:rsidRDefault="007A6545" w:rsidP="007A6545">
      <w:pPr>
        <w:jc w:val="both"/>
        <w:rPr>
          <w:rFonts w:ascii="Arial" w:hAnsi="Arial" w:cs="Arial"/>
          <w:b/>
          <w:bCs/>
          <w:i/>
        </w:rPr>
      </w:pPr>
    </w:p>
    <w:p w14:paraId="21ED6FE2" w14:textId="77777777" w:rsidR="007A6545" w:rsidRPr="002A3937" w:rsidRDefault="007A6545" w:rsidP="007A6545">
      <w:pPr>
        <w:jc w:val="both"/>
        <w:rPr>
          <w:rFonts w:ascii="Arial" w:hAnsi="Arial" w:cs="Arial"/>
          <w:i/>
        </w:rPr>
      </w:pPr>
      <w:r>
        <w:rPr>
          <w:rFonts w:ascii="Arial" w:hAnsi="Arial" w:cs="Arial"/>
          <w:b/>
          <w:bCs/>
          <w:i/>
        </w:rPr>
        <w:t xml:space="preserve">Answers to Today’s Old Testament </w:t>
      </w:r>
      <w:r w:rsidRPr="002A3937">
        <w:rPr>
          <w:rFonts w:ascii="Arial" w:hAnsi="Arial" w:cs="Arial"/>
          <w:b/>
          <w:bCs/>
          <w:i/>
        </w:rPr>
        <w:t>Lesson Brief Study:</w:t>
      </w:r>
    </w:p>
    <w:p w14:paraId="2CEA03F9" w14:textId="77777777" w:rsidR="007A6545" w:rsidRPr="00D85BD6" w:rsidRDefault="007A6545" w:rsidP="007A6545">
      <w:pPr>
        <w:widowControl/>
        <w:numPr>
          <w:ilvl w:val="0"/>
          <w:numId w:val="23"/>
        </w:numPr>
        <w:tabs>
          <w:tab w:val="clear" w:pos="720"/>
          <w:tab w:val="num" w:pos="360"/>
        </w:tabs>
        <w:overflowPunct/>
        <w:adjustRightInd/>
        <w:ind w:left="360"/>
        <w:jc w:val="both"/>
        <w:rPr>
          <w:rFonts w:ascii="Arial" w:hAnsi="Arial" w:cs="Arial"/>
        </w:rPr>
      </w:pPr>
      <w:r w:rsidRPr="00D85BD6">
        <w:rPr>
          <w:rFonts w:ascii="Arial" w:hAnsi="Arial" w:cs="Arial"/>
        </w:rPr>
        <w:t xml:space="preserve">When the Lord led </w:t>
      </w:r>
      <w:r>
        <w:rPr>
          <w:rFonts w:ascii="Arial" w:hAnsi="Arial" w:cs="Arial"/>
        </w:rPr>
        <w:t>H</w:t>
      </w:r>
      <w:r w:rsidRPr="00D85BD6">
        <w:rPr>
          <w:rFonts w:ascii="Arial" w:hAnsi="Arial" w:cs="Arial"/>
        </w:rPr>
        <w:t xml:space="preserve">is chosen people out of Egypt, the “glory of the Lord” appeared as a cloud by day and a pillar of fire by night. God was delivering </w:t>
      </w:r>
      <w:r>
        <w:rPr>
          <w:rFonts w:ascii="Arial" w:hAnsi="Arial" w:cs="Arial"/>
        </w:rPr>
        <w:t>H</w:t>
      </w:r>
      <w:r w:rsidRPr="00D85BD6">
        <w:rPr>
          <w:rFonts w:ascii="Arial" w:hAnsi="Arial" w:cs="Arial"/>
        </w:rPr>
        <w:t xml:space="preserve">is people from the captivity they faced in Egypt. Here Isaiah says that people will see the glory of the Lord when </w:t>
      </w:r>
      <w:r>
        <w:rPr>
          <w:rFonts w:ascii="Arial" w:hAnsi="Arial" w:cs="Arial"/>
        </w:rPr>
        <w:t>H</w:t>
      </w:r>
      <w:r w:rsidRPr="00D85BD6">
        <w:rPr>
          <w:rFonts w:ascii="Arial" w:hAnsi="Arial" w:cs="Arial"/>
        </w:rPr>
        <w:t xml:space="preserve">e comes to deliver </w:t>
      </w:r>
      <w:r>
        <w:rPr>
          <w:rFonts w:ascii="Arial" w:hAnsi="Arial" w:cs="Arial"/>
        </w:rPr>
        <w:t>H</w:t>
      </w:r>
      <w:r w:rsidRPr="00D85BD6">
        <w:rPr>
          <w:rFonts w:ascii="Arial" w:hAnsi="Arial" w:cs="Arial"/>
        </w:rPr>
        <w:t>is people from their sins.</w:t>
      </w:r>
    </w:p>
    <w:p w14:paraId="28A73D40" w14:textId="77777777" w:rsidR="007A6545" w:rsidRPr="00D85BD6" w:rsidRDefault="007A6545" w:rsidP="007A6545">
      <w:pPr>
        <w:widowControl/>
        <w:numPr>
          <w:ilvl w:val="0"/>
          <w:numId w:val="23"/>
        </w:numPr>
        <w:tabs>
          <w:tab w:val="clear" w:pos="720"/>
          <w:tab w:val="num" w:pos="360"/>
        </w:tabs>
        <w:overflowPunct/>
        <w:adjustRightInd/>
        <w:ind w:left="360"/>
        <w:jc w:val="both"/>
        <w:rPr>
          <w:rFonts w:ascii="Arial" w:hAnsi="Arial" w:cs="Arial"/>
        </w:rPr>
      </w:pPr>
      <w:r w:rsidRPr="00D85BD6">
        <w:rPr>
          <w:rFonts w:ascii="Arial" w:hAnsi="Arial" w:cs="Arial"/>
        </w:rPr>
        <w:t>Isaiah says that God’s children will enter Jerusalem with singing. Joy and gladness follow. For us who live in a sad world because of sin and its effects, we have an attitude change—thanks to our gracious God’s deliverance.</w:t>
      </w:r>
    </w:p>
    <w:p w14:paraId="32E59944" w14:textId="77777777" w:rsidR="007A6545" w:rsidRDefault="007A6545" w:rsidP="007A6545">
      <w:pPr>
        <w:jc w:val="both"/>
        <w:rPr>
          <w:rFonts w:ascii="Arial" w:hAnsi="Arial" w:cs="Arial"/>
          <w:sz w:val="22"/>
          <w:szCs w:val="22"/>
        </w:rPr>
      </w:pPr>
    </w:p>
    <w:p w14:paraId="2D359774" w14:textId="007F2024" w:rsidR="007A6545" w:rsidRPr="00DA7148" w:rsidRDefault="007A6545" w:rsidP="007A6545">
      <w:pPr>
        <w:pStyle w:val="ListParagraph"/>
        <w:spacing w:line="276" w:lineRule="auto"/>
        <w:ind w:left="1440" w:firstLine="720"/>
        <w:rPr>
          <w:rStyle w:val="Emphasis"/>
          <w:rFonts w:ascii="Britannic Bold" w:hAnsi="Britannic Bold"/>
        </w:rPr>
      </w:pPr>
      <w:r w:rsidRPr="00DA7148">
        <w:rPr>
          <w:noProof/>
        </w:rPr>
        <w:drawing>
          <wp:anchor distT="36576" distB="36576" distL="36576" distR="36576" simplePos="0" relativeHeight="251657216" behindDoc="1" locked="0" layoutInCell="1" allowOverlap="1" wp14:anchorId="49EADF71" wp14:editId="1A7B1FC9">
            <wp:simplePos x="0" y="0"/>
            <wp:positionH relativeFrom="column">
              <wp:posOffset>1015365</wp:posOffset>
            </wp:positionH>
            <wp:positionV relativeFrom="paragraph">
              <wp:posOffset>16510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FFF722" w14:textId="77777777" w:rsidR="007A6545" w:rsidRPr="00AE0539" w:rsidRDefault="007A6545" w:rsidP="007A6545">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bookmarkEnd w:id="27"/>
    </w:p>
    <w:p w14:paraId="224E22CD" w14:textId="2E133BF4" w:rsidR="004B6186" w:rsidRPr="001102C0" w:rsidRDefault="004B6186" w:rsidP="007A6545">
      <w:pPr>
        <w:jc w:val="both"/>
        <w:rPr>
          <w:rFonts w:ascii="Britannic Bold" w:hAnsi="Britannic Bold"/>
          <w:i/>
          <w:iCs/>
          <w:sz w:val="22"/>
          <w:szCs w:val="22"/>
        </w:rPr>
      </w:pPr>
    </w:p>
    <w:sectPr w:rsidR="004B6186" w:rsidRPr="001102C0"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7"/>
  </w:num>
  <w:num w:numId="2" w16cid:durableId="2137528082">
    <w:abstractNumId w:val="22"/>
  </w:num>
  <w:num w:numId="3" w16cid:durableId="1187719881">
    <w:abstractNumId w:val="19"/>
  </w:num>
  <w:num w:numId="4" w16cid:durableId="1791049931">
    <w:abstractNumId w:val="15"/>
  </w:num>
  <w:num w:numId="5" w16cid:durableId="1834569266">
    <w:abstractNumId w:val="20"/>
  </w:num>
  <w:num w:numId="6" w16cid:durableId="1341663241">
    <w:abstractNumId w:val="3"/>
  </w:num>
  <w:num w:numId="7" w16cid:durableId="888418191">
    <w:abstractNumId w:val="18"/>
  </w:num>
  <w:num w:numId="8" w16cid:durableId="899558808">
    <w:abstractNumId w:val="5"/>
  </w:num>
  <w:num w:numId="9" w16cid:durableId="1841582632">
    <w:abstractNumId w:val="21"/>
  </w:num>
  <w:num w:numId="10" w16cid:durableId="1331299844">
    <w:abstractNumId w:val="14"/>
  </w:num>
  <w:num w:numId="11" w16cid:durableId="332414997">
    <w:abstractNumId w:val="11"/>
  </w:num>
  <w:num w:numId="12" w16cid:durableId="329062373">
    <w:abstractNumId w:val="17"/>
  </w:num>
  <w:num w:numId="13" w16cid:durableId="22444223">
    <w:abstractNumId w:val="2"/>
  </w:num>
  <w:num w:numId="14" w16cid:durableId="192691554">
    <w:abstractNumId w:val="1"/>
  </w:num>
  <w:num w:numId="15" w16cid:durableId="996151938">
    <w:abstractNumId w:val="0"/>
  </w:num>
  <w:num w:numId="16" w16cid:durableId="1172985466">
    <w:abstractNumId w:val="12"/>
  </w:num>
  <w:num w:numId="17" w16cid:durableId="1947690235">
    <w:abstractNumId w:val="10"/>
  </w:num>
  <w:num w:numId="18" w16cid:durableId="1339581378">
    <w:abstractNumId w:val="4"/>
  </w:num>
  <w:num w:numId="19" w16cid:durableId="1802572570">
    <w:abstractNumId w:val="6"/>
  </w:num>
  <w:num w:numId="20" w16cid:durableId="2065524924">
    <w:abstractNumId w:val="13"/>
  </w:num>
  <w:num w:numId="21" w16cid:durableId="1074471971">
    <w:abstractNumId w:val="9"/>
  </w:num>
  <w:num w:numId="22" w16cid:durableId="395516007">
    <w:abstractNumId w:val="8"/>
  </w:num>
  <w:num w:numId="23" w16cid:durableId="1504517445">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544</Words>
  <Characters>3105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2022-12-10T17:30:00Z</cp:lastPrinted>
  <dcterms:created xsi:type="dcterms:W3CDTF">2022-12-09T18:50:00Z</dcterms:created>
  <dcterms:modified xsi:type="dcterms:W3CDTF">2022-12-10T18:01:00Z</dcterms:modified>
</cp:coreProperties>
</file>