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810"/>
        <w:gridCol w:w="900"/>
        <w:gridCol w:w="1350"/>
        <w:gridCol w:w="990"/>
        <w:gridCol w:w="1080"/>
        <w:gridCol w:w="1170"/>
        <w:gridCol w:w="2250"/>
      </w:tblGrid>
      <w:tr w:rsidR="00D8183E" w:rsidRPr="0046022A" w14:paraId="092A304F" w14:textId="77777777" w:rsidTr="00EC00F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FB31F7A" w:rsidR="00916AC9" w:rsidRPr="00AA478F" w:rsidRDefault="0001622A" w:rsidP="000005C7">
            <w:pPr>
              <w:ind w:left="-105"/>
              <w:jc w:val="center"/>
              <w:rPr>
                <w:rFonts w:ascii="Arial" w:hAnsi="Arial" w:cs="Arial"/>
                <w:sz w:val="16"/>
                <w:szCs w:val="2"/>
              </w:rPr>
            </w:pPr>
            <w:r>
              <w:rPr>
                <w:rFonts w:ascii="Arial" w:hAnsi="Arial" w:cs="Arial"/>
                <w:sz w:val="16"/>
                <w:szCs w:val="2"/>
              </w:rPr>
              <w:t>May 5</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0634759" w:rsidR="00916AC9" w:rsidRPr="00C043AB" w:rsidRDefault="0001622A" w:rsidP="000005C7">
            <w:pPr>
              <w:jc w:val="center"/>
              <w:rPr>
                <w:rFonts w:ascii="Arial" w:hAnsi="Arial" w:cs="Arial"/>
                <w:sz w:val="16"/>
                <w:szCs w:val="18"/>
              </w:rPr>
            </w:pPr>
            <w:r>
              <w:rPr>
                <w:rFonts w:ascii="Arial" w:hAnsi="Arial" w:cs="Arial"/>
                <w:sz w:val="16"/>
                <w:szCs w:val="18"/>
              </w:rPr>
              <w:t>May 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B1251F4" w:rsidR="009D1E03" w:rsidRPr="009D1E03" w:rsidRDefault="0001622A" w:rsidP="000005C7">
            <w:pPr>
              <w:jc w:val="center"/>
              <w:rPr>
                <w:rFonts w:ascii="Arial" w:hAnsi="Arial" w:cs="Arial"/>
                <w:sz w:val="16"/>
                <w:szCs w:val="16"/>
              </w:rPr>
            </w:pPr>
            <w:r>
              <w:rPr>
                <w:rFonts w:ascii="Arial" w:hAnsi="Arial" w:cs="Arial"/>
                <w:sz w:val="16"/>
                <w:szCs w:val="16"/>
              </w:rPr>
              <w:t>May 7</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C9DF851" w:rsidR="00916AC9" w:rsidRPr="0046022A" w:rsidRDefault="0001622A" w:rsidP="000005C7">
            <w:pPr>
              <w:jc w:val="center"/>
              <w:rPr>
                <w:rFonts w:ascii="Arial" w:hAnsi="Arial" w:cs="Arial"/>
                <w:sz w:val="16"/>
                <w:szCs w:val="16"/>
              </w:rPr>
            </w:pPr>
            <w:r>
              <w:rPr>
                <w:rFonts w:ascii="Arial" w:hAnsi="Arial" w:cs="Arial"/>
                <w:sz w:val="16"/>
                <w:szCs w:val="16"/>
              </w:rPr>
              <w:t>May 8</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55D8B77" w:rsidR="00916AC9" w:rsidRPr="0046022A" w:rsidRDefault="00EC00F3" w:rsidP="000005C7">
            <w:pPr>
              <w:jc w:val="center"/>
              <w:rPr>
                <w:rFonts w:ascii="Arial" w:hAnsi="Arial" w:cs="Arial"/>
                <w:sz w:val="18"/>
                <w:szCs w:val="18"/>
              </w:rPr>
            </w:pPr>
            <w:r>
              <w:rPr>
                <w:rFonts w:ascii="Arial" w:hAnsi="Arial" w:cs="Arial"/>
                <w:sz w:val="16"/>
                <w:szCs w:val="18"/>
              </w:rPr>
              <w:t xml:space="preserve">May </w:t>
            </w:r>
            <w:r w:rsidR="0001622A">
              <w:rPr>
                <w:rFonts w:ascii="Arial" w:hAnsi="Arial" w:cs="Arial"/>
                <w:sz w:val="16"/>
                <w:szCs w:val="18"/>
              </w:rPr>
              <w:t>9</w:t>
            </w:r>
          </w:p>
        </w:tc>
        <w:tc>
          <w:tcPr>
            <w:tcW w:w="108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1BB3AD4" w:rsidR="00E542E4" w:rsidRPr="0046022A" w:rsidRDefault="00EC00F3" w:rsidP="00BB6452">
            <w:pPr>
              <w:jc w:val="center"/>
              <w:rPr>
                <w:rFonts w:ascii="Arial" w:hAnsi="Arial" w:cs="Arial"/>
                <w:sz w:val="18"/>
                <w:szCs w:val="18"/>
              </w:rPr>
            </w:pPr>
            <w:r>
              <w:rPr>
                <w:rFonts w:ascii="Arial" w:hAnsi="Arial" w:cs="Arial"/>
                <w:sz w:val="16"/>
                <w:szCs w:val="16"/>
              </w:rPr>
              <w:t xml:space="preserve">May </w:t>
            </w:r>
            <w:r w:rsidR="0001622A">
              <w:rPr>
                <w:rFonts w:ascii="Arial" w:hAnsi="Arial" w:cs="Arial"/>
                <w:sz w:val="16"/>
                <w:szCs w:val="16"/>
              </w:rPr>
              <w:t>10</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0AC281D3" w:rsidR="009D1E03" w:rsidRPr="006B7D87" w:rsidRDefault="00EC00F3" w:rsidP="000005C7">
            <w:pPr>
              <w:jc w:val="center"/>
              <w:rPr>
                <w:rFonts w:ascii="Arial" w:hAnsi="Arial" w:cs="Arial"/>
                <w:sz w:val="16"/>
                <w:szCs w:val="16"/>
              </w:rPr>
            </w:pPr>
            <w:r>
              <w:rPr>
                <w:rFonts w:ascii="Arial" w:hAnsi="Arial" w:cs="Arial"/>
                <w:sz w:val="16"/>
                <w:szCs w:val="16"/>
              </w:rPr>
              <w:t xml:space="preserve">May </w:t>
            </w:r>
            <w:r w:rsidR="0001622A">
              <w:rPr>
                <w:rFonts w:ascii="Arial" w:hAnsi="Arial" w:cs="Arial"/>
                <w:sz w:val="16"/>
                <w:szCs w:val="16"/>
              </w:rPr>
              <w:t>11</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339C7D3" w:rsidR="00916AC9" w:rsidRPr="0046022A" w:rsidRDefault="00EC00F3" w:rsidP="000005C7">
            <w:pPr>
              <w:jc w:val="center"/>
              <w:rPr>
                <w:rFonts w:ascii="Arial" w:hAnsi="Arial" w:cs="Arial"/>
                <w:i/>
                <w:sz w:val="18"/>
                <w:szCs w:val="18"/>
              </w:rPr>
            </w:pPr>
            <w:r>
              <w:rPr>
                <w:rFonts w:ascii="Arial" w:hAnsi="Arial" w:cs="Arial"/>
                <w:sz w:val="16"/>
                <w:szCs w:val="18"/>
              </w:rPr>
              <w:t xml:space="preserve">May </w:t>
            </w:r>
            <w:r w:rsidR="0001622A">
              <w:rPr>
                <w:rFonts w:ascii="Arial" w:hAnsi="Arial" w:cs="Arial"/>
                <w:sz w:val="16"/>
                <w:szCs w:val="18"/>
              </w:rPr>
              <w:t>12</w:t>
            </w:r>
          </w:p>
        </w:tc>
      </w:tr>
      <w:tr w:rsidR="00D8183E" w:rsidRPr="0046022A" w14:paraId="60F4761C" w14:textId="77777777" w:rsidTr="00EC00F3">
        <w:trPr>
          <w:trHeight w:val="1404"/>
        </w:trPr>
        <w:tc>
          <w:tcPr>
            <w:tcW w:w="25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BECBB20" w14:textId="77777777" w:rsidR="0001622A" w:rsidRDefault="0001622A" w:rsidP="0001622A">
            <w:pPr>
              <w:ind w:left="-18"/>
              <w:jc w:val="center"/>
              <w:rPr>
                <w:rFonts w:ascii="Arial" w:hAnsi="Arial" w:cs="Arial"/>
                <w:sz w:val="16"/>
                <w:szCs w:val="16"/>
              </w:rPr>
            </w:pPr>
            <w:r>
              <w:rPr>
                <w:rFonts w:ascii="Arial" w:hAnsi="Arial" w:cs="Arial"/>
                <w:sz w:val="16"/>
                <w:szCs w:val="16"/>
              </w:rPr>
              <w:t xml:space="preserve">with Holy Communion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527D5B88" w14:textId="77777777" w:rsidR="006C6F3A" w:rsidRDefault="006C6F3A" w:rsidP="0088460F">
            <w:pPr>
              <w:ind w:right="-104"/>
              <w:rPr>
                <w:rFonts w:ascii="Arial" w:hAnsi="Arial" w:cs="Arial"/>
                <w:sz w:val="4"/>
              </w:rPr>
            </w:pPr>
          </w:p>
          <w:p w14:paraId="672D6513" w14:textId="46496065" w:rsidR="008D692A" w:rsidRPr="008D692A" w:rsidRDefault="00CC7A4A" w:rsidP="008D692A">
            <w:pPr>
              <w:jc w:val="center"/>
              <w:rPr>
                <w:rFonts w:ascii="Arial" w:hAnsi="Arial" w:cs="Arial"/>
                <w:i/>
                <w:sz w:val="16"/>
                <w:szCs w:val="16"/>
              </w:rPr>
            </w:pPr>
            <w:r>
              <w:rPr>
                <w:rFonts w:ascii="Arial" w:hAnsi="Arial" w:cs="Arial"/>
                <w:i/>
                <w:sz w:val="16"/>
                <w:szCs w:val="16"/>
              </w:rPr>
              <w:t xml:space="preserve">Easter </w:t>
            </w:r>
            <w:r w:rsidR="0001622A">
              <w:rPr>
                <w:rFonts w:ascii="Arial" w:hAnsi="Arial" w:cs="Arial"/>
                <w:i/>
                <w:sz w:val="16"/>
                <w:szCs w:val="16"/>
              </w:rPr>
              <w:t>5</w:t>
            </w:r>
            <w:r>
              <w:rPr>
                <w:rFonts w:ascii="Arial" w:hAnsi="Arial" w:cs="Arial"/>
                <w:i/>
                <w:sz w:val="16"/>
                <w:szCs w:val="16"/>
              </w:rPr>
              <w:t xml:space="preserve"> </w:t>
            </w:r>
            <w:r w:rsidR="00D33B19">
              <w:rPr>
                <w:rFonts w:ascii="Arial" w:hAnsi="Arial" w:cs="Arial"/>
                <w:i/>
                <w:sz w:val="16"/>
                <w:szCs w:val="16"/>
              </w:rPr>
              <w:t>–</w:t>
            </w:r>
            <w:r>
              <w:rPr>
                <w:rFonts w:ascii="Arial" w:hAnsi="Arial" w:cs="Arial"/>
                <w:i/>
                <w:sz w:val="16"/>
                <w:szCs w:val="16"/>
              </w:rPr>
              <w:t xml:space="preserve"> </w:t>
            </w:r>
            <w:proofErr w:type="spellStart"/>
            <w:r w:rsidR="0001622A">
              <w:rPr>
                <w:rFonts w:ascii="Arial" w:hAnsi="Arial" w:cs="Arial"/>
                <w:i/>
                <w:sz w:val="16"/>
                <w:szCs w:val="16"/>
              </w:rPr>
              <w:t>Rogate</w:t>
            </w:r>
            <w:proofErr w:type="spellEnd"/>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116E99ED" w:rsidR="00703F5A" w:rsidRDefault="00D33B19" w:rsidP="00703F5A">
            <w:pPr>
              <w:jc w:val="center"/>
              <w:rPr>
                <w:rFonts w:ascii="Arial" w:hAnsi="Arial" w:cs="Arial"/>
                <w:sz w:val="4"/>
                <w:szCs w:val="2"/>
              </w:rPr>
            </w:pPr>
            <w:r>
              <w:rPr>
                <w:rFonts w:ascii="Arial" w:hAnsi="Arial" w:cs="Arial"/>
                <w:sz w:val="16"/>
                <w:szCs w:val="16"/>
              </w:rPr>
              <w:t>6 pm</w:t>
            </w:r>
            <w:r w:rsidR="00CC7A4A">
              <w:rPr>
                <w:rFonts w:ascii="Arial" w:hAnsi="Arial" w:cs="Arial"/>
                <w:sz w:val="16"/>
                <w:szCs w:val="16"/>
              </w:rPr>
              <w:t xml:space="preserve"> </w:t>
            </w:r>
          </w:p>
          <w:p w14:paraId="50F4E026" w14:textId="77777777" w:rsidR="008D692A"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108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45FC1B5A" w14:textId="77777777" w:rsidR="00EC00F3" w:rsidRDefault="00EC00F3" w:rsidP="00FC10E8">
            <w:pPr>
              <w:ind w:right="-104"/>
              <w:jc w:val="center"/>
              <w:rPr>
                <w:rFonts w:ascii="Arial" w:hAnsi="Arial" w:cs="Arial"/>
                <w:sz w:val="4"/>
              </w:rPr>
            </w:pPr>
          </w:p>
          <w:p w14:paraId="17137822" w14:textId="7610DC33" w:rsidR="00CC7A4A" w:rsidRPr="004F52EF" w:rsidRDefault="0001622A" w:rsidP="00D33B19">
            <w:pPr>
              <w:ind w:right="-104"/>
              <w:jc w:val="center"/>
              <w:rPr>
                <w:rFonts w:ascii="Arial" w:hAnsi="Arial" w:cs="Arial"/>
                <w:i/>
                <w:sz w:val="16"/>
                <w:szCs w:val="16"/>
              </w:rPr>
            </w:pPr>
            <w:r>
              <w:rPr>
                <w:rFonts w:ascii="Arial" w:hAnsi="Arial" w:cs="Arial"/>
                <w:i/>
                <w:sz w:val="16"/>
                <w:szCs w:val="16"/>
              </w:rPr>
              <w:t>Sunday after Ascension:</w:t>
            </w:r>
            <w:r w:rsidR="00CC7A4A">
              <w:rPr>
                <w:rFonts w:ascii="Arial" w:hAnsi="Arial" w:cs="Arial"/>
                <w:i/>
                <w:sz w:val="16"/>
                <w:szCs w:val="16"/>
              </w:rPr>
              <w:t xml:space="preserve"> </w:t>
            </w:r>
            <w:r>
              <w:rPr>
                <w:rFonts w:ascii="Arial" w:hAnsi="Arial" w:cs="Arial"/>
                <w:i/>
                <w:sz w:val="16"/>
                <w:szCs w:val="16"/>
              </w:rPr>
              <w:t>Exaudi</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9259BCA" w14:textId="77777777" w:rsidR="0001622A" w:rsidRPr="0022548E" w:rsidRDefault="0001622A" w:rsidP="0001622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2D66CA7" w14:textId="77777777" w:rsidR="0001622A" w:rsidRPr="00BC332C" w:rsidRDefault="0001622A" w:rsidP="0001622A">
      <w:pPr>
        <w:jc w:val="both"/>
        <w:rPr>
          <w:rFonts w:ascii="Arial" w:hAnsi="Arial" w:cs="Arial"/>
          <w:i/>
          <w:iCs/>
        </w:rPr>
      </w:pPr>
      <w:r w:rsidRPr="009537AE">
        <w:rPr>
          <w:rFonts w:ascii="Arial" w:hAnsi="Arial" w:cs="Arial"/>
          <w:i/>
          <w:iCs/>
        </w:rPr>
        <w:t xml:space="preserve">The lyrics to a Christian song exclaim, “Everything I need, I already have!” </w:t>
      </w:r>
      <w:r>
        <w:rPr>
          <w:rFonts w:ascii="Arial" w:hAnsi="Arial" w:cs="Arial"/>
          <w:i/>
          <w:iCs/>
        </w:rPr>
        <w:t xml:space="preserve">Is that true for you?  </w:t>
      </w:r>
      <w:r w:rsidRPr="009537AE">
        <w:rPr>
          <w:rFonts w:ascii="Arial" w:hAnsi="Arial" w:cs="Arial"/>
          <w:i/>
          <w:iCs/>
        </w:rPr>
        <w:t xml:space="preserve">Through faith in Christ Jesus, we know that we are members of </w:t>
      </w:r>
      <w:r>
        <w:rPr>
          <w:rFonts w:ascii="Arial" w:hAnsi="Arial" w:cs="Arial"/>
          <w:i/>
          <w:iCs/>
        </w:rPr>
        <w:t>H</w:t>
      </w:r>
      <w:r w:rsidRPr="009537AE">
        <w:rPr>
          <w:rFonts w:ascii="Arial" w:hAnsi="Arial" w:cs="Arial"/>
          <w:i/>
          <w:iCs/>
        </w:rPr>
        <w:t>is saved family</w:t>
      </w:r>
      <w:r>
        <w:rPr>
          <w:rFonts w:ascii="Arial" w:hAnsi="Arial" w:cs="Arial"/>
          <w:i/>
          <w:iCs/>
        </w:rPr>
        <w:t>,</w:t>
      </w:r>
      <w:r w:rsidRPr="009537AE">
        <w:rPr>
          <w:rFonts w:ascii="Arial" w:hAnsi="Arial" w:cs="Arial"/>
          <w:i/>
          <w:iCs/>
        </w:rPr>
        <w:t xml:space="preserve"> and that heaven is ours. </w:t>
      </w:r>
      <w:r>
        <w:rPr>
          <w:rFonts w:ascii="Arial" w:hAnsi="Arial" w:cs="Arial"/>
          <w:i/>
          <w:iCs/>
        </w:rPr>
        <w:t xml:space="preserve">We know that we can come to the Father through Christ in prayer to request in Jesus’ name any need we have. </w:t>
      </w:r>
      <w:r w:rsidRPr="009537AE">
        <w:rPr>
          <w:rFonts w:ascii="Arial" w:hAnsi="Arial" w:cs="Arial"/>
          <w:i/>
          <w:iCs/>
        </w:rPr>
        <w:t>But not everyone in our insecure world today enjoys that confidence and conviction. May we use our time of grace on earth</w:t>
      </w:r>
      <w:r>
        <w:rPr>
          <w:rFonts w:ascii="Arial" w:hAnsi="Arial" w:cs="Arial"/>
          <w:i/>
          <w:iCs/>
        </w:rPr>
        <w:t xml:space="preserve"> wisely</w:t>
      </w:r>
      <w:r w:rsidRPr="009537AE">
        <w:rPr>
          <w:rFonts w:ascii="Arial" w:hAnsi="Arial" w:cs="Arial"/>
          <w:i/>
          <w:iCs/>
        </w:rPr>
        <w:t xml:space="preserve"> </w:t>
      </w:r>
      <w:r>
        <w:rPr>
          <w:rFonts w:ascii="Arial" w:hAnsi="Arial" w:cs="Arial"/>
          <w:i/>
          <w:iCs/>
        </w:rPr>
        <w:t xml:space="preserve">to seek God in His Word and to pray for ourselves and others to grow in our knowledge and trust in the salvation that God has prepared for all who believe in Him.  </w:t>
      </w:r>
    </w:p>
    <w:p w14:paraId="4712F518" w14:textId="77777777" w:rsidR="0001622A" w:rsidRDefault="0001622A" w:rsidP="0001622A">
      <w:pPr>
        <w:jc w:val="both"/>
        <w:rPr>
          <w:rFonts w:ascii="Arial" w:hAnsi="Arial" w:cs="Arial"/>
          <w:b/>
          <w:bCs/>
          <w:sz w:val="16"/>
          <w:szCs w:val="16"/>
        </w:rPr>
      </w:pPr>
    </w:p>
    <w:p w14:paraId="3D517CED" w14:textId="3E8F6DA5" w:rsidR="0001622A" w:rsidRDefault="0001622A" w:rsidP="0001622A">
      <w:pPr>
        <w:jc w:val="both"/>
        <w:rPr>
          <w:rFonts w:ascii="Arial" w:hAnsi="Arial" w:cs="Arial"/>
          <w:b/>
          <w:bCs/>
          <w:sz w:val="22"/>
          <w:szCs w:val="22"/>
        </w:rPr>
      </w:pPr>
      <w:r>
        <w:rPr>
          <w:rFonts w:ascii="Arial" w:hAnsi="Arial" w:cs="Arial"/>
          <w:b/>
          <w:bCs/>
          <w:sz w:val="22"/>
          <w:szCs w:val="22"/>
        </w:rPr>
        <w:t xml:space="preserve">The Old Testament Lesson: Isaiah 55:6-11   </w:t>
      </w:r>
      <w:r w:rsidRPr="007070A0">
        <w:rPr>
          <w:rFonts w:ascii="Arial" w:hAnsi="Arial" w:cs="Arial"/>
          <w:i/>
        </w:rPr>
        <w:t>(</w:t>
      </w:r>
      <w:r>
        <w:rPr>
          <w:rFonts w:ascii="Arial" w:hAnsi="Arial" w:cs="Arial"/>
          <w:i/>
          <w:sz w:val="18"/>
          <w:szCs w:val="18"/>
        </w:rPr>
        <w:t>the answer</w:t>
      </w:r>
      <w:r>
        <w:rPr>
          <w:rFonts w:ascii="Arial" w:hAnsi="Arial" w:cs="Arial"/>
          <w:i/>
          <w:sz w:val="18"/>
          <w:szCs w:val="18"/>
        </w:rPr>
        <w:t>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p w14:paraId="7A325674" w14:textId="77777777" w:rsidR="0001622A" w:rsidRPr="00BC332C" w:rsidRDefault="0001622A" w:rsidP="0001622A">
      <w:pPr>
        <w:ind w:left="360" w:hanging="360"/>
        <w:jc w:val="both"/>
        <w:rPr>
          <w:rFonts w:ascii="Arial" w:hAnsi="Arial" w:cs="Arial"/>
        </w:rPr>
      </w:pPr>
      <w:r w:rsidRPr="00BC332C">
        <w:rPr>
          <w:rFonts w:ascii="Arial" w:hAnsi="Arial" w:cs="Arial"/>
        </w:rPr>
        <w:t>1.</w:t>
      </w:r>
      <w:r w:rsidRPr="00BC332C">
        <w:rPr>
          <w:rFonts w:ascii="Arial" w:hAnsi="Arial" w:cs="Arial"/>
        </w:rPr>
        <w:tab/>
        <w:t>What urgency do you sense in the words “while He may be found” and “while He is near”?</w:t>
      </w:r>
    </w:p>
    <w:p w14:paraId="782B8F7B" w14:textId="77777777" w:rsidR="0001622A" w:rsidRPr="00BC332C" w:rsidRDefault="0001622A" w:rsidP="0001622A">
      <w:pPr>
        <w:ind w:left="360" w:hanging="360"/>
        <w:jc w:val="both"/>
        <w:rPr>
          <w:rFonts w:ascii="Arial" w:hAnsi="Arial" w:cs="Arial"/>
        </w:rPr>
      </w:pPr>
      <w:r w:rsidRPr="00BC332C">
        <w:rPr>
          <w:rFonts w:ascii="Arial" w:hAnsi="Arial" w:cs="Arial"/>
        </w:rPr>
        <w:t>2.</w:t>
      </w:r>
      <w:r w:rsidRPr="00BC332C">
        <w:rPr>
          <w:rFonts w:ascii="Arial" w:hAnsi="Arial" w:cs="Arial"/>
        </w:rPr>
        <w:tab/>
        <w:t>How are God’s thoughts and ways higher than man’s?</w:t>
      </w:r>
    </w:p>
    <w:bookmarkEnd w:id="22"/>
    <w:p w14:paraId="678D569D" w14:textId="10D85F3F" w:rsidR="000D6ED0" w:rsidRPr="00720687" w:rsidRDefault="00CC7A4A" w:rsidP="000D6ED0">
      <w:pPr>
        <w:ind w:left="360" w:hanging="360"/>
        <w:jc w:val="both"/>
        <w:rPr>
          <w:rFonts w:ascii="Arial" w:hAnsi="Arial" w:cs="Arial"/>
          <w:b/>
          <w:bCs/>
        </w:rPr>
      </w:pPr>
      <w:r w:rsidRPr="00855FCB">
        <w:rPr>
          <w:noProof/>
        </w:rPr>
        <w:drawing>
          <wp:anchor distT="36576" distB="36576" distL="36576" distR="36576" simplePos="0" relativeHeight="251656192" behindDoc="1" locked="0" layoutInCell="1" allowOverlap="1" wp14:anchorId="4BE9A11D" wp14:editId="1B3E372E">
            <wp:simplePos x="0" y="0"/>
            <wp:positionH relativeFrom="column">
              <wp:posOffset>-72390</wp:posOffset>
            </wp:positionH>
            <wp:positionV relativeFrom="paragraph">
              <wp:posOffset>148590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2C9422" w14:textId="4CC96577" w:rsidR="00523DA0" w:rsidRDefault="00602271" w:rsidP="00523DA0">
      <w:pPr>
        <w:jc w:val="both"/>
        <w:rPr>
          <w:rFonts w:ascii="Arial" w:hAnsi="Arial" w:cs="Arial"/>
          <w:sz w:val="16"/>
          <w:szCs w:val="16"/>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9" w:name="_Hlk111739933"/>
      <w:r w:rsidR="00313989">
        <w:rPr>
          <w:rFonts w:ascii="Arial" w:hAnsi="Arial" w:cs="Arial"/>
        </w:rPr>
        <w:t xml:space="preserve"> </w:t>
      </w:r>
      <w:r>
        <w:rPr>
          <w:rFonts w:ascii="Arial" w:hAnsi="Arial" w:cs="Arial"/>
        </w:rPr>
        <w:t>John Paul Bearden; Kent Wilkerson</w:t>
      </w:r>
      <w:bookmarkEnd w:id="29"/>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01622A">
        <w:rPr>
          <w:rFonts w:ascii="Arial" w:hAnsi="Arial" w:cs="Arial"/>
        </w:rPr>
        <w:t>.</w:t>
      </w:r>
    </w:p>
    <w:p w14:paraId="3154E002" w14:textId="77777777" w:rsidR="00A56788" w:rsidRPr="00720687" w:rsidRDefault="00A56788" w:rsidP="00523DA0">
      <w:pPr>
        <w:jc w:val="both"/>
        <w:rPr>
          <w:rFonts w:ascii="Arial" w:hAnsi="Arial" w:cs="Arial"/>
          <w:b/>
          <w:bCs/>
        </w:rPr>
      </w:pPr>
    </w:p>
    <w:p w14:paraId="18A86A66" w14:textId="289EA501" w:rsidR="00EC00F3" w:rsidRDefault="00EC00F3" w:rsidP="00EC00F3">
      <w:pPr>
        <w:jc w:val="both"/>
        <w:rPr>
          <w:rFonts w:ascii="Arial" w:hAnsi="Arial" w:cs="Arial"/>
        </w:rPr>
      </w:pPr>
      <w:r>
        <w:rPr>
          <w:rFonts w:ascii="Arial" w:hAnsi="Arial" w:cs="Arial"/>
          <w:b/>
          <w:bCs/>
          <w:sz w:val="22"/>
          <w:szCs w:val="22"/>
        </w:rPr>
        <w:t xml:space="preserve">Forward in Christ’s </w:t>
      </w:r>
      <w:r>
        <w:rPr>
          <w:rFonts w:ascii="Arial" w:hAnsi="Arial" w:cs="Arial"/>
        </w:rPr>
        <w:t>next edition for May has arrived.  There are plenty of copies in the narthex for family and friends.</w:t>
      </w:r>
    </w:p>
    <w:p w14:paraId="6B9257AD" w14:textId="77777777" w:rsidR="00EC00F3" w:rsidRDefault="00EC00F3" w:rsidP="00A56788">
      <w:pPr>
        <w:jc w:val="both"/>
        <w:rPr>
          <w:rFonts w:ascii="Arial" w:hAnsi="Arial" w:cs="Arial"/>
          <w:b/>
          <w:bCs/>
          <w:sz w:val="22"/>
          <w:szCs w:val="22"/>
        </w:rPr>
      </w:pPr>
    </w:p>
    <w:p w14:paraId="2623A7AF" w14:textId="77777777" w:rsidR="00EC00F3" w:rsidRDefault="00EC00F3" w:rsidP="00A56788">
      <w:pPr>
        <w:jc w:val="both"/>
        <w:rPr>
          <w:rFonts w:ascii="Arial" w:hAnsi="Arial" w:cs="Arial"/>
          <w:b/>
          <w:bCs/>
          <w:sz w:val="22"/>
          <w:szCs w:val="22"/>
        </w:rPr>
      </w:pPr>
    </w:p>
    <w:p w14:paraId="206CF113" w14:textId="77777777" w:rsidR="00EC00F3" w:rsidRDefault="00EC00F3" w:rsidP="00A56788">
      <w:pPr>
        <w:jc w:val="both"/>
        <w:rPr>
          <w:rFonts w:ascii="Arial" w:hAnsi="Arial" w:cs="Arial"/>
          <w:b/>
          <w:bCs/>
          <w:sz w:val="22"/>
          <w:szCs w:val="22"/>
        </w:rPr>
      </w:pPr>
    </w:p>
    <w:p w14:paraId="50F8F13F" w14:textId="77777777" w:rsidR="00EC00F3" w:rsidRDefault="00EC00F3" w:rsidP="00A56788">
      <w:pPr>
        <w:jc w:val="both"/>
        <w:rPr>
          <w:rFonts w:ascii="Arial" w:hAnsi="Arial" w:cs="Arial"/>
          <w:b/>
          <w:bCs/>
          <w:sz w:val="22"/>
          <w:szCs w:val="22"/>
        </w:rPr>
      </w:pPr>
    </w:p>
    <w:p w14:paraId="570E8DA7" w14:textId="77777777" w:rsidR="0001622A" w:rsidRDefault="0001622A" w:rsidP="00A56788">
      <w:pPr>
        <w:jc w:val="both"/>
        <w:rPr>
          <w:rFonts w:ascii="Arial" w:hAnsi="Arial" w:cs="Arial"/>
          <w:b/>
          <w:bCs/>
          <w:sz w:val="16"/>
          <w:szCs w:val="16"/>
        </w:rPr>
      </w:pPr>
    </w:p>
    <w:p w14:paraId="24D63CF3" w14:textId="77777777" w:rsidR="0001622A" w:rsidRPr="0001622A" w:rsidRDefault="0001622A" w:rsidP="00A56788">
      <w:pPr>
        <w:jc w:val="both"/>
        <w:rPr>
          <w:rFonts w:ascii="Arial" w:hAnsi="Arial" w:cs="Arial"/>
          <w:b/>
          <w:bCs/>
          <w:sz w:val="16"/>
          <w:szCs w:val="16"/>
        </w:rPr>
      </w:pPr>
    </w:p>
    <w:p w14:paraId="71024FC7" w14:textId="77777777" w:rsidR="00EC00F3" w:rsidRDefault="00EC00F3" w:rsidP="00A56788">
      <w:pPr>
        <w:jc w:val="both"/>
        <w:rPr>
          <w:rFonts w:ascii="Arial" w:hAnsi="Arial" w:cs="Arial"/>
          <w:b/>
          <w:bCs/>
          <w:sz w:val="22"/>
          <w:szCs w:val="22"/>
        </w:rPr>
      </w:pPr>
    </w:p>
    <w:p w14:paraId="0730711D" w14:textId="1F6D2869" w:rsidR="00EC00F3" w:rsidRPr="00AF2725" w:rsidRDefault="00EC00F3" w:rsidP="00EC00F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Peace and Zion </w:t>
      </w:r>
      <w:r w:rsidR="0001622A">
        <w:rPr>
          <w:rFonts w:ascii="Arial" w:hAnsi="Arial" w:cs="Arial"/>
        </w:rPr>
        <w:t>two weeks ago</w:t>
      </w:r>
      <w:r>
        <w:rPr>
          <w:rFonts w:ascii="Arial" w:hAnsi="Arial" w:cs="Arial"/>
        </w:rPr>
        <w:t>, Pastor Nathaniel Winkel was selected to whom our call for pastor w</w:t>
      </w:r>
      <w:r w:rsidR="0001622A">
        <w:rPr>
          <w:rFonts w:ascii="Arial" w:hAnsi="Arial" w:cs="Arial"/>
        </w:rPr>
        <w:t>as</w:t>
      </w:r>
      <w:r>
        <w:rPr>
          <w:rFonts w:ascii="Arial" w:hAnsi="Arial" w:cs="Arial"/>
        </w:rPr>
        <w:t xml:space="preserve"> sent. He is 41 years old and presently serves Mountain Valley Lutheran Church, Eagle, CO.  He and wife Tiffany have four children, ages 10-16 years old.  Please keep Pastor Winkel and family in your prayers over the next few weeks as he prayerfully considers where the Lord would have him serve in His Kingdom of Grace. More information about him may be found on the bulletin board in the basement.  </w:t>
      </w:r>
    </w:p>
    <w:p w14:paraId="179AFF33" w14:textId="77777777" w:rsidR="007161D7" w:rsidRPr="004F4004" w:rsidRDefault="007161D7" w:rsidP="001F099F">
      <w:pPr>
        <w:jc w:val="both"/>
        <w:rPr>
          <w:rFonts w:ascii="Arial" w:hAnsi="Arial" w:cs="Arial"/>
          <w:b/>
          <w:bCs/>
        </w:rPr>
      </w:pPr>
    </w:p>
    <w:p w14:paraId="106F691D" w14:textId="2E62AAE3" w:rsidR="00682292" w:rsidRDefault="00682292" w:rsidP="00682292">
      <w:pPr>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Upcoming Services and Events</w:t>
      </w:r>
    </w:p>
    <w:p w14:paraId="50CC1449" w14:textId="77777777" w:rsidR="0001622A" w:rsidRDefault="0001622A" w:rsidP="0001622A">
      <w:pPr>
        <w:tabs>
          <w:tab w:val="left" w:pos="5205"/>
          <w:tab w:val="center" w:pos="9322"/>
        </w:tabs>
        <w:jc w:val="center"/>
        <w:rPr>
          <w:rFonts w:ascii="Arial" w:hAnsi="Arial" w:cs="Arial"/>
        </w:rPr>
      </w:pPr>
      <w:bookmarkStart w:id="32" w:name="_Hlk134171822"/>
      <w:bookmarkEnd w:id="31"/>
      <w:r>
        <w:rPr>
          <w:rFonts w:ascii="Arial" w:hAnsi="Arial" w:cs="Arial"/>
        </w:rPr>
        <w:t>In the month of May, the following two special door offerings will be taken to help two ministries in the work of the Synod:</w:t>
      </w:r>
    </w:p>
    <w:p w14:paraId="40331BFF" w14:textId="77777777" w:rsidR="0001622A" w:rsidRDefault="0001622A" w:rsidP="0001622A">
      <w:pPr>
        <w:tabs>
          <w:tab w:val="left" w:pos="5205"/>
          <w:tab w:val="center" w:pos="9322"/>
        </w:tabs>
        <w:jc w:val="center"/>
        <w:rPr>
          <w:rFonts w:ascii="Arial" w:hAnsi="Arial" w:cs="Arial"/>
        </w:rPr>
      </w:pPr>
      <w:r>
        <w:rPr>
          <w:rFonts w:ascii="Arial" w:hAnsi="Arial" w:cs="Arial"/>
        </w:rPr>
        <w:t>- Mother’s Day, May 12 – door offering for New Beginnings Ministry to help serve unwed mothers</w:t>
      </w:r>
    </w:p>
    <w:p w14:paraId="03C5D98F" w14:textId="77777777" w:rsidR="0001622A" w:rsidRDefault="0001622A" w:rsidP="0001622A">
      <w:pPr>
        <w:tabs>
          <w:tab w:val="left" w:pos="5205"/>
          <w:tab w:val="center" w:pos="9322"/>
        </w:tabs>
        <w:jc w:val="center"/>
        <w:rPr>
          <w:rFonts w:ascii="Arial" w:hAnsi="Arial" w:cs="Arial"/>
        </w:rPr>
      </w:pPr>
      <w:r>
        <w:rPr>
          <w:rFonts w:ascii="Arial" w:hAnsi="Arial" w:cs="Arial"/>
        </w:rPr>
        <w:t>- May 26, Memorial Day weekend – door offering for the WELS Ministry to the Military</w:t>
      </w:r>
    </w:p>
    <w:bookmarkEnd w:id="32"/>
    <w:p w14:paraId="50F237A9" w14:textId="77777777" w:rsidR="0001622A" w:rsidRPr="00DD183D" w:rsidRDefault="0001622A" w:rsidP="0001622A">
      <w:pPr>
        <w:jc w:val="both"/>
        <w:rPr>
          <w:rFonts w:ascii="Arial" w:hAnsi="Arial" w:cs="Arial"/>
        </w:rPr>
      </w:pPr>
    </w:p>
    <w:p w14:paraId="774E259C" w14:textId="40E178B3" w:rsidR="0001622A" w:rsidRPr="0003719E" w:rsidRDefault="0001622A" w:rsidP="0001622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2F766DDC" wp14:editId="0EBE9832">
            <wp:simplePos x="0" y="0"/>
            <wp:positionH relativeFrom="column">
              <wp:posOffset>-3810</wp:posOffset>
            </wp:positionH>
            <wp:positionV relativeFrom="paragraph">
              <wp:posOffset>31115</wp:posOffset>
            </wp:positionV>
            <wp:extent cx="413385" cy="392430"/>
            <wp:effectExtent l="0" t="0" r="0" b="0"/>
            <wp:wrapNone/>
            <wp:docPr id="17804543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C05BC00" w14:textId="37D66F54" w:rsidR="0001622A" w:rsidRPr="0003719E" w:rsidRDefault="0001622A" w:rsidP="0001622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6D61637E" wp14:editId="5DEBBD9F">
            <wp:simplePos x="0" y="0"/>
            <wp:positionH relativeFrom="column">
              <wp:posOffset>-3658870</wp:posOffset>
            </wp:positionH>
            <wp:positionV relativeFrom="paragraph">
              <wp:posOffset>6669405</wp:posOffset>
            </wp:positionV>
            <wp:extent cx="2319020" cy="1543685"/>
            <wp:effectExtent l="0" t="0" r="0" b="0"/>
            <wp:wrapNone/>
            <wp:docPr id="1362370629"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Sunday after Ascension – Exaudi</w:t>
      </w:r>
      <w:r w:rsidRPr="0003719E">
        <w:rPr>
          <w:rFonts w:ascii="Arial" w:hAnsi="Arial" w:cs="Arial"/>
        </w:rPr>
        <w:t xml:space="preserve">: </w:t>
      </w:r>
      <w:r>
        <w:rPr>
          <w:rFonts w:ascii="Arial" w:hAnsi="Arial" w:cs="Arial"/>
        </w:rPr>
        <w:t>Isaiah 32:14-20;</w:t>
      </w:r>
      <w:r w:rsidRPr="0003719E">
        <w:rPr>
          <w:rFonts w:ascii="Arial" w:hAnsi="Arial" w:cs="Arial"/>
        </w:rPr>
        <w:t xml:space="preserve"> </w:t>
      </w:r>
      <w:r>
        <w:rPr>
          <w:rFonts w:ascii="Arial" w:hAnsi="Arial" w:cs="Arial"/>
        </w:rPr>
        <w:t>1 Peter 4:7-11; John 15:26-16:4</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5309F5E2" w14:textId="77777777" w:rsidR="0001622A" w:rsidRPr="00DD183D" w:rsidRDefault="0001622A" w:rsidP="0001622A">
      <w:pPr>
        <w:jc w:val="both"/>
        <w:rPr>
          <w:rFonts w:ascii="Arial" w:hAnsi="Arial" w:cs="Arial"/>
          <w:b/>
          <w:bCs/>
          <w:i/>
        </w:rPr>
      </w:pPr>
    </w:p>
    <w:p w14:paraId="402ACD8C" w14:textId="77777777" w:rsidR="0001622A" w:rsidRPr="00B4649C" w:rsidRDefault="0001622A" w:rsidP="0001622A">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451C43A8" w14:textId="77777777" w:rsidR="0001622A" w:rsidRPr="00BC332C" w:rsidRDefault="0001622A" w:rsidP="0001622A">
      <w:pPr>
        <w:ind w:left="360" w:hanging="360"/>
        <w:jc w:val="both"/>
        <w:rPr>
          <w:rFonts w:ascii="Arial" w:hAnsi="Arial" w:cs="Arial"/>
        </w:rPr>
      </w:pPr>
      <w:r w:rsidRPr="00BC332C">
        <w:rPr>
          <w:rFonts w:ascii="Arial" w:hAnsi="Arial" w:cs="Arial"/>
        </w:rPr>
        <w:t>1.</w:t>
      </w:r>
      <w:r w:rsidRPr="00BC332C">
        <w:rPr>
          <w:rFonts w:ascii="Arial" w:hAnsi="Arial" w:cs="Arial"/>
        </w:rPr>
        <w:tab/>
        <w:t>This was the</w:t>
      </w:r>
      <w:r>
        <w:rPr>
          <w:rFonts w:ascii="Arial" w:hAnsi="Arial" w:cs="Arial"/>
        </w:rPr>
        <w:t xml:space="preserve"> people’s</w:t>
      </w:r>
      <w:r w:rsidRPr="00BC332C">
        <w:rPr>
          <w:rFonts w:ascii="Arial" w:hAnsi="Arial" w:cs="Arial"/>
        </w:rPr>
        <w:t xml:space="preserve"> time of grace. Salvation was close at hand in the Word that was being preached to them. The opportunity for repentance was still being held out to them. Indeed, for God’s chosen people, there was no time like the present.</w:t>
      </w:r>
      <w:r>
        <w:rPr>
          <w:rFonts w:ascii="Arial" w:hAnsi="Arial" w:cs="Arial"/>
        </w:rPr>
        <w:t xml:space="preserve"> They should wisely use it in coming to Him.</w:t>
      </w:r>
    </w:p>
    <w:p w14:paraId="685C6F07" w14:textId="77777777" w:rsidR="0001622A" w:rsidRPr="00BC332C" w:rsidRDefault="0001622A" w:rsidP="0001622A">
      <w:pPr>
        <w:ind w:left="360" w:hanging="360"/>
        <w:jc w:val="both"/>
        <w:rPr>
          <w:rFonts w:ascii="Arial" w:hAnsi="Arial" w:cs="Arial"/>
        </w:rPr>
      </w:pPr>
      <w:r w:rsidRPr="00BC332C">
        <w:rPr>
          <w:rFonts w:ascii="Arial" w:hAnsi="Arial" w:cs="Arial"/>
        </w:rPr>
        <w:t>2.</w:t>
      </w:r>
      <w:r w:rsidRPr="00BC332C">
        <w:rPr>
          <w:rFonts w:ascii="Arial" w:hAnsi="Arial" w:cs="Arial"/>
        </w:rPr>
        <w:tab/>
        <w:t xml:space="preserve">Man’s thoughts and ways are inherently evil and lead to eternal destruction; the </w:t>
      </w:r>
      <w:proofErr w:type="spellStart"/>
      <w:r w:rsidRPr="00BC332C">
        <w:rPr>
          <w:rFonts w:ascii="Arial" w:hAnsi="Arial" w:cs="Arial"/>
        </w:rPr>
        <w:t>Lord’s</w:t>
      </w:r>
      <w:proofErr w:type="spellEnd"/>
      <w:r w:rsidRPr="00BC332C">
        <w:rPr>
          <w:rFonts w:ascii="Arial" w:hAnsi="Arial" w:cs="Arial"/>
        </w:rPr>
        <w:t xml:space="preserve"> are good, righteous, and holy and lead to everlasting life Whereas the weight of man’s sins seems unpardonable, yet God in His mercy forgives them all.</w:t>
      </w:r>
    </w:p>
    <w:p w14:paraId="3D1C4812" w14:textId="77777777" w:rsidR="0001622A" w:rsidRDefault="0001622A" w:rsidP="0001622A">
      <w:pPr>
        <w:autoSpaceDE/>
        <w:autoSpaceDN/>
        <w:jc w:val="both"/>
        <w:rPr>
          <w:rFonts w:ascii="Arial" w:hAnsi="Arial" w:cs="Arial"/>
          <w:i/>
          <w:sz w:val="4"/>
          <w:szCs w:val="8"/>
        </w:rPr>
      </w:pPr>
    </w:p>
    <w:p w14:paraId="01059CEE" w14:textId="335DBD57" w:rsidR="0001622A" w:rsidRDefault="0001622A" w:rsidP="0001622A">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61312" behindDoc="1" locked="0" layoutInCell="1" allowOverlap="1" wp14:anchorId="4C32B90E" wp14:editId="1473A3C0">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044600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620763" w14:textId="77777777" w:rsidR="0001622A" w:rsidRDefault="0001622A" w:rsidP="0001622A">
      <w:pPr>
        <w:jc w:val="center"/>
        <w:rPr>
          <w:rFonts w:ascii="Arial" w:hAnsi="Arial" w:cs="Arial"/>
          <w:i/>
          <w:sz w:val="4"/>
          <w:szCs w:val="8"/>
        </w:rPr>
      </w:pPr>
    </w:p>
    <w:p w14:paraId="7EC25241" w14:textId="77777777" w:rsidR="0001622A" w:rsidRDefault="0001622A" w:rsidP="0001622A">
      <w:pPr>
        <w:jc w:val="center"/>
        <w:rPr>
          <w:rFonts w:ascii="Arial" w:hAnsi="Arial" w:cs="Arial"/>
          <w:i/>
          <w:sz w:val="4"/>
          <w:szCs w:val="8"/>
        </w:rPr>
      </w:pPr>
    </w:p>
    <w:p w14:paraId="7FDA857D" w14:textId="77777777" w:rsidR="0001622A" w:rsidRPr="00F258A7" w:rsidRDefault="0001622A" w:rsidP="0001622A">
      <w:pPr>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01622A">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2024-04-20T14:11:00Z</cp:lastPrinted>
  <dcterms:created xsi:type="dcterms:W3CDTF">2024-05-03T20:35:00Z</dcterms:created>
  <dcterms:modified xsi:type="dcterms:W3CDTF">2024-05-03T20:35:00Z</dcterms:modified>
</cp:coreProperties>
</file>