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A8E77B" w14:textId="77777777" w:rsidR="00453F4D" w:rsidRDefault="00453F4D"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14272AFD"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1530"/>
        <w:gridCol w:w="900"/>
        <w:gridCol w:w="1170"/>
        <w:gridCol w:w="1080"/>
        <w:gridCol w:w="810"/>
        <w:gridCol w:w="900"/>
        <w:gridCol w:w="2700"/>
      </w:tblGrid>
      <w:tr w:rsidR="00D8183E" w:rsidRPr="0046022A" w14:paraId="092A304F" w14:textId="77777777" w:rsidTr="0071750F">
        <w:trPr>
          <w:trHeight w:val="315"/>
        </w:trPr>
        <w:tc>
          <w:tcPr>
            <w:tcW w:w="198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39904C21" w:rsidR="00916AC9" w:rsidRPr="00AA478F" w:rsidRDefault="00CD6B51" w:rsidP="000005C7">
            <w:pPr>
              <w:ind w:left="-105"/>
              <w:jc w:val="center"/>
              <w:rPr>
                <w:rFonts w:ascii="Arial" w:hAnsi="Arial" w:cs="Arial"/>
                <w:sz w:val="16"/>
                <w:szCs w:val="2"/>
              </w:rPr>
            </w:pPr>
            <w:r>
              <w:rPr>
                <w:rFonts w:ascii="Arial" w:hAnsi="Arial" w:cs="Arial"/>
                <w:sz w:val="16"/>
                <w:szCs w:val="2"/>
              </w:rPr>
              <w:t xml:space="preserve">Jan.5 </w:t>
            </w:r>
          </w:p>
        </w:tc>
        <w:tc>
          <w:tcPr>
            <w:tcW w:w="153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309AE795" w:rsidR="00916AC9" w:rsidRPr="00C043AB" w:rsidRDefault="00CD6B51" w:rsidP="000005C7">
            <w:pPr>
              <w:jc w:val="center"/>
              <w:rPr>
                <w:rFonts w:ascii="Arial" w:hAnsi="Arial" w:cs="Arial"/>
                <w:sz w:val="16"/>
                <w:szCs w:val="18"/>
              </w:rPr>
            </w:pPr>
            <w:r>
              <w:rPr>
                <w:rFonts w:ascii="Arial" w:hAnsi="Arial" w:cs="Arial"/>
                <w:sz w:val="16"/>
                <w:szCs w:val="18"/>
              </w:rPr>
              <w:t>Jan.6</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B7F9506" w:rsidR="009D1E03" w:rsidRPr="009D1E03" w:rsidRDefault="00CD6B51" w:rsidP="000005C7">
            <w:pPr>
              <w:jc w:val="center"/>
              <w:rPr>
                <w:rFonts w:ascii="Arial" w:hAnsi="Arial" w:cs="Arial"/>
                <w:sz w:val="16"/>
                <w:szCs w:val="16"/>
              </w:rPr>
            </w:pPr>
            <w:r>
              <w:rPr>
                <w:rFonts w:ascii="Arial" w:hAnsi="Arial" w:cs="Arial"/>
                <w:sz w:val="16"/>
                <w:szCs w:val="16"/>
              </w:rPr>
              <w:t>Jan.7</w:t>
            </w:r>
          </w:p>
        </w:tc>
        <w:tc>
          <w:tcPr>
            <w:tcW w:w="1170" w:type="dxa"/>
          </w:tcPr>
          <w:p w14:paraId="1F7ACD3F" w14:textId="77777777" w:rsidR="00916AC9" w:rsidRPr="0046022A" w:rsidRDefault="00916AC9" w:rsidP="000005C7">
            <w:pPr>
              <w:jc w:val="center"/>
              <w:rPr>
                <w:rFonts w:ascii="Arial" w:hAnsi="Arial" w:cs="Arial"/>
                <w:sz w:val="2"/>
                <w:szCs w:val="2"/>
              </w:rPr>
            </w:pPr>
          </w:p>
          <w:p w14:paraId="13D0D5F4" w14:textId="5472A855" w:rsidR="00916AC9" w:rsidRPr="00F4590C"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r w:rsidR="00CD6B51">
              <w:rPr>
                <w:rFonts w:ascii="Arial" w:hAnsi="Arial" w:cs="Arial"/>
                <w:sz w:val="16"/>
                <w:szCs w:val="18"/>
              </w:rPr>
              <w:t>Jan.8</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605D4E6B" w:rsidR="00916AC9" w:rsidRPr="0046022A" w:rsidRDefault="00CD6B51" w:rsidP="000005C7">
            <w:pPr>
              <w:jc w:val="center"/>
              <w:rPr>
                <w:rFonts w:ascii="Arial" w:hAnsi="Arial" w:cs="Arial"/>
                <w:sz w:val="18"/>
                <w:szCs w:val="18"/>
              </w:rPr>
            </w:pPr>
            <w:r>
              <w:rPr>
                <w:rFonts w:ascii="Arial" w:hAnsi="Arial" w:cs="Arial"/>
                <w:sz w:val="16"/>
                <w:szCs w:val="18"/>
              </w:rPr>
              <w:t>Jan.9</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4C8D3AAD" w:rsidR="00E542E4" w:rsidRPr="0046022A" w:rsidRDefault="00CD6B51" w:rsidP="00BB6452">
            <w:pPr>
              <w:jc w:val="center"/>
              <w:rPr>
                <w:rFonts w:ascii="Arial" w:hAnsi="Arial" w:cs="Arial"/>
                <w:sz w:val="18"/>
                <w:szCs w:val="18"/>
              </w:rPr>
            </w:pPr>
            <w:r>
              <w:rPr>
                <w:rFonts w:ascii="Arial" w:hAnsi="Arial" w:cs="Arial"/>
                <w:sz w:val="16"/>
                <w:szCs w:val="16"/>
              </w:rPr>
              <w:t>Jan.10</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7DA2446" w:rsidR="009D1E03" w:rsidRPr="006B7D87" w:rsidRDefault="00CD6B51" w:rsidP="000005C7">
            <w:pPr>
              <w:jc w:val="center"/>
              <w:rPr>
                <w:rFonts w:ascii="Arial" w:hAnsi="Arial" w:cs="Arial"/>
                <w:sz w:val="16"/>
                <w:szCs w:val="16"/>
              </w:rPr>
            </w:pPr>
            <w:r>
              <w:rPr>
                <w:rFonts w:ascii="Arial" w:hAnsi="Arial" w:cs="Arial"/>
                <w:sz w:val="16"/>
                <w:szCs w:val="16"/>
              </w:rPr>
              <w:t>Jan.11</w:t>
            </w:r>
          </w:p>
        </w:tc>
        <w:tc>
          <w:tcPr>
            <w:tcW w:w="270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CCCAA18" w:rsidR="00916AC9" w:rsidRPr="0046022A" w:rsidRDefault="00CD6B51" w:rsidP="000005C7">
            <w:pPr>
              <w:jc w:val="center"/>
              <w:rPr>
                <w:rFonts w:ascii="Arial" w:hAnsi="Arial" w:cs="Arial"/>
                <w:i/>
                <w:sz w:val="18"/>
                <w:szCs w:val="18"/>
              </w:rPr>
            </w:pPr>
            <w:r>
              <w:rPr>
                <w:rFonts w:ascii="Arial" w:hAnsi="Arial" w:cs="Arial"/>
                <w:sz w:val="16"/>
                <w:szCs w:val="18"/>
              </w:rPr>
              <w:t>Jan.12</w:t>
            </w:r>
          </w:p>
        </w:tc>
      </w:tr>
      <w:tr w:rsidR="00D8183E" w:rsidRPr="0046022A" w14:paraId="60F4761C" w14:textId="77777777" w:rsidTr="0071750F">
        <w:trPr>
          <w:trHeight w:val="1557"/>
        </w:trPr>
        <w:tc>
          <w:tcPr>
            <w:tcW w:w="198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3D228BD" w14:textId="77777777" w:rsidR="00382ACB" w:rsidRDefault="00382ACB" w:rsidP="00382ACB">
            <w:pPr>
              <w:ind w:left="-18"/>
              <w:jc w:val="center"/>
              <w:rPr>
                <w:rFonts w:ascii="Arial" w:hAnsi="Arial" w:cs="Arial"/>
                <w:sz w:val="16"/>
                <w:szCs w:val="16"/>
              </w:rPr>
            </w:pPr>
            <w:r>
              <w:rPr>
                <w:rFonts w:ascii="Arial" w:hAnsi="Arial" w:cs="Arial"/>
                <w:sz w:val="16"/>
                <w:szCs w:val="16"/>
              </w:rPr>
              <w:t xml:space="preserve">with Holy Communion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30970863" w14:textId="77777777" w:rsidR="00F4590C" w:rsidRDefault="00F4590C" w:rsidP="00F4590C">
            <w:pPr>
              <w:ind w:right="-104"/>
              <w:rPr>
                <w:rFonts w:ascii="Arial" w:hAnsi="Arial" w:cs="Arial"/>
                <w:sz w:val="4"/>
              </w:rPr>
            </w:pPr>
          </w:p>
          <w:p w14:paraId="58B0F0C5" w14:textId="77777777" w:rsidR="00524D2B" w:rsidRDefault="00524D2B" w:rsidP="00F4590C">
            <w:pPr>
              <w:ind w:right="-104"/>
              <w:rPr>
                <w:rFonts w:ascii="Arial" w:hAnsi="Arial" w:cs="Arial"/>
                <w:sz w:val="4"/>
              </w:rPr>
            </w:pPr>
          </w:p>
          <w:p w14:paraId="672D6513" w14:textId="54D9B5CD" w:rsidR="00AB2FB6" w:rsidRPr="00AB2FB6" w:rsidRDefault="00CD6B51" w:rsidP="00AB2FB6">
            <w:pPr>
              <w:jc w:val="center"/>
              <w:rPr>
                <w:rFonts w:ascii="Arial" w:hAnsi="Arial" w:cs="Arial"/>
                <w:i/>
                <w:sz w:val="16"/>
                <w:szCs w:val="16"/>
              </w:rPr>
            </w:pPr>
            <w:r>
              <w:rPr>
                <w:rFonts w:ascii="Arial" w:hAnsi="Arial" w:cs="Arial"/>
                <w:i/>
                <w:sz w:val="16"/>
                <w:szCs w:val="16"/>
              </w:rPr>
              <w:t>Sunday before Epiphany</w:t>
            </w:r>
          </w:p>
        </w:tc>
        <w:tc>
          <w:tcPr>
            <w:tcW w:w="153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0468AA5C" w14:textId="77777777" w:rsidR="00863043" w:rsidRDefault="00863043" w:rsidP="00A0348A">
            <w:pPr>
              <w:jc w:val="center"/>
              <w:rPr>
                <w:rFonts w:ascii="Arial" w:hAnsi="Arial" w:cs="Arial"/>
                <w:sz w:val="4"/>
                <w:szCs w:val="4"/>
              </w:rPr>
            </w:pP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6C016E95" w14:textId="77777777" w:rsidR="00AB2FB6" w:rsidRPr="00AB2FB6" w:rsidRDefault="00AB2FB6" w:rsidP="00AB2FB6">
            <w:pPr>
              <w:rPr>
                <w:rFonts w:ascii="Arial" w:hAnsi="Arial" w:cs="Arial"/>
                <w:sz w:val="4"/>
                <w:szCs w:val="4"/>
              </w:rPr>
            </w:pPr>
          </w:p>
          <w:p w14:paraId="1F94B50B" w14:textId="77777777" w:rsidR="00AB2FB6" w:rsidRPr="00AB2FB6" w:rsidRDefault="00AB2FB6" w:rsidP="00AB2FB6">
            <w:pPr>
              <w:rPr>
                <w:rFonts w:ascii="Arial" w:hAnsi="Arial" w:cs="Arial"/>
                <w:sz w:val="4"/>
                <w:szCs w:val="4"/>
              </w:rPr>
            </w:pPr>
          </w:p>
          <w:p w14:paraId="3404E211" w14:textId="77777777" w:rsidR="00AB2FB6" w:rsidRPr="00AB2FB6" w:rsidRDefault="00AB2FB6" w:rsidP="00AB2FB6">
            <w:pPr>
              <w:rPr>
                <w:rFonts w:ascii="Arial" w:hAnsi="Arial" w:cs="Arial"/>
                <w:sz w:val="4"/>
                <w:szCs w:val="4"/>
              </w:rPr>
            </w:pPr>
          </w:p>
          <w:p w14:paraId="464B6FB9" w14:textId="77777777" w:rsidR="00AB2FB6" w:rsidRPr="00AB2FB6" w:rsidRDefault="00AB2FB6" w:rsidP="00AB2FB6">
            <w:pPr>
              <w:rPr>
                <w:rFonts w:ascii="Arial" w:hAnsi="Arial" w:cs="Arial"/>
                <w:sz w:val="4"/>
                <w:szCs w:val="4"/>
              </w:rPr>
            </w:pPr>
          </w:p>
          <w:p w14:paraId="3407324C" w14:textId="77777777" w:rsidR="00AB2FB6" w:rsidRPr="00AB2FB6" w:rsidRDefault="00AB2FB6" w:rsidP="00AB2FB6">
            <w:pPr>
              <w:rPr>
                <w:rFonts w:ascii="Arial" w:hAnsi="Arial" w:cs="Arial"/>
                <w:sz w:val="4"/>
                <w:szCs w:val="4"/>
              </w:rPr>
            </w:pPr>
          </w:p>
          <w:p w14:paraId="014E7230" w14:textId="77777777" w:rsidR="00AB2FB6" w:rsidRPr="00AB2FB6" w:rsidRDefault="00AB2FB6" w:rsidP="00AB2FB6">
            <w:pPr>
              <w:rPr>
                <w:rFonts w:ascii="Arial" w:hAnsi="Arial" w:cs="Arial"/>
                <w:sz w:val="4"/>
                <w:szCs w:val="4"/>
              </w:rPr>
            </w:pPr>
          </w:p>
          <w:p w14:paraId="661CC07F" w14:textId="77777777" w:rsidR="00AB2FB6" w:rsidRPr="00AB2FB6" w:rsidRDefault="00AB2FB6" w:rsidP="00AB2FB6">
            <w:pPr>
              <w:rPr>
                <w:rFonts w:ascii="Arial" w:hAnsi="Arial" w:cs="Arial"/>
                <w:sz w:val="4"/>
                <w:szCs w:val="4"/>
              </w:rPr>
            </w:pPr>
          </w:p>
          <w:p w14:paraId="58A4F84D" w14:textId="77777777" w:rsidR="00AB2FB6" w:rsidRPr="00AB2FB6" w:rsidRDefault="00AB2FB6" w:rsidP="00AB2FB6">
            <w:pPr>
              <w:rPr>
                <w:rFonts w:ascii="Arial" w:hAnsi="Arial" w:cs="Arial"/>
                <w:sz w:val="4"/>
                <w:szCs w:val="4"/>
              </w:rPr>
            </w:pPr>
          </w:p>
          <w:p w14:paraId="634D29FB" w14:textId="77777777" w:rsidR="00AB2FB6" w:rsidRPr="00AB2FB6" w:rsidRDefault="00AB2FB6" w:rsidP="00AB2FB6">
            <w:pPr>
              <w:rPr>
                <w:rFonts w:ascii="Arial" w:hAnsi="Arial" w:cs="Arial"/>
                <w:sz w:val="4"/>
                <w:szCs w:val="4"/>
              </w:rPr>
            </w:pPr>
          </w:p>
          <w:p w14:paraId="3F96EFDC" w14:textId="77777777" w:rsidR="00AB2FB6" w:rsidRDefault="00AB2FB6" w:rsidP="00AB2FB6">
            <w:pPr>
              <w:rPr>
                <w:rFonts w:ascii="Arial" w:hAnsi="Arial" w:cs="Arial"/>
                <w:sz w:val="4"/>
                <w:szCs w:val="4"/>
              </w:rPr>
            </w:pPr>
          </w:p>
          <w:p w14:paraId="72684564" w14:textId="77777777" w:rsidR="0071750F" w:rsidRDefault="0071750F" w:rsidP="00AB2FB6">
            <w:pPr>
              <w:rPr>
                <w:rFonts w:ascii="Arial" w:hAnsi="Arial" w:cs="Arial"/>
                <w:sz w:val="4"/>
                <w:szCs w:val="4"/>
              </w:rPr>
            </w:pPr>
          </w:p>
          <w:p w14:paraId="62F0A9D7" w14:textId="77777777" w:rsidR="0071750F" w:rsidRDefault="0071750F" w:rsidP="00AB2FB6">
            <w:pPr>
              <w:rPr>
                <w:rFonts w:ascii="Arial" w:hAnsi="Arial" w:cs="Arial"/>
                <w:sz w:val="4"/>
                <w:szCs w:val="4"/>
              </w:rPr>
            </w:pPr>
          </w:p>
          <w:p w14:paraId="2347D49B" w14:textId="77777777" w:rsidR="0071750F" w:rsidRDefault="0071750F" w:rsidP="00AB2FB6">
            <w:pPr>
              <w:rPr>
                <w:rFonts w:ascii="Arial" w:hAnsi="Arial" w:cs="Arial"/>
                <w:sz w:val="4"/>
                <w:szCs w:val="4"/>
              </w:rPr>
            </w:pPr>
          </w:p>
          <w:p w14:paraId="341E29AB" w14:textId="4E90FB50" w:rsidR="0071750F" w:rsidRPr="0071750F" w:rsidRDefault="0071750F" w:rsidP="00AB2FB6">
            <w:pPr>
              <w:rPr>
                <w:rFonts w:ascii="Arial" w:hAnsi="Arial" w:cs="Arial"/>
                <w:i/>
                <w:iCs/>
                <w:sz w:val="16"/>
                <w:szCs w:val="16"/>
              </w:rPr>
            </w:pPr>
            <w:r>
              <w:rPr>
                <w:rFonts w:ascii="Arial" w:hAnsi="Arial" w:cs="Arial"/>
                <w:i/>
                <w:iCs/>
                <w:sz w:val="16"/>
                <w:szCs w:val="16"/>
              </w:rPr>
              <w:t>Day of Epiphany</w:t>
            </w: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7277E0B5" w14:textId="22A38249" w:rsidR="00524D2B" w:rsidRDefault="00524D2B" w:rsidP="00524D2B">
            <w:pPr>
              <w:jc w:val="center"/>
              <w:rPr>
                <w:rFonts w:ascii="Arial" w:hAnsi="Arial" w:cs="Arial"/>
                <w:sz w:val="16"/>
                <w:szCs w:val="16"/>
              </w:rPr>
            </w:pPr>
            <w:r>
              <w:rPr>
                <w:rFonts w:ascii="Arial" w:hAnsi="Arial" w:cs="Arial"/>
                <w:sz w:val="16"/>
                <w:szCs w:val="16"/>
              </w:rPr>
              <w:t>.</w:t>
            </w:r>
          </w:p>
          <w:p w14:paraId="09228C69" w14:textId="77777777" w:rsidR="00EF36B1" w:rsidRDefault="00EF36B1" w:rsidP="00524D2B">
            <w:pPr>
              <w:rPr>
                <w:rFonts w:ascii="Arial" w:hAnsi="Arial" w:cs="Arial"/>
                <w:sz w:val="16"/>
                <w:szCs w:val="16"/>
              </w:rPr>
            </w:pPr>
            <w:r>
              <w:rPr>
                <w:rFonts w:ascii="Arial" w:hAnsi="Arial" w:cs="Arial"/>
                <w:sz w:val="16"/>
                <w:szCs w:val="16"/>
              </w:rPr>
              <w:t xml:space="preserve"> </w:t>
            </w:r>
          </w:p>
          <w:p w14:paraId="1A0018F3" w14:textId="681392BF" w:rsidR="00AB2FB6" w:rsidRPr="00AB2FB6" w:rsidRDefault="00AB2FB6" w:rsidP="00AB2FB6">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75C9F692" w14:textId="77777777" w:rsidR="00382ACB" w:rsidRDefault="00382ACB" w:rsidP="00382ACB">
            <w:pPr>
              <w:jc w:val="center"/>
              <w:rPr>
                <w:rFonts w:ascii="Arial" w:hAnsi="Arial" w:cs="Arial"/>
                <w:sz w:val="16"/>
                <w:szCs w:val="16"/>
              </w:rPr>
            </w:pPr>
            <w:r>
              <w:rPr>
                <w:rFonts w:ascii="Arial" w:hAnsi="Arial" w:cs="Arial"/>
                <w:sz w:val="16"/>
                <w:szCs w:val="16"/>
              </w:rPr>
              <w:t>6 pm</w:t>
            </w:r>
          </w:p>
          <w:p w14:paraId="1E545166" w14:textId="3A1EF677" w:rsidR="006D311C" w:rsidRPr="00AB2FB6" w:rsidRDefault="00382ACB" w:rsidP="00382ACB">
            <w:pPr>
              <w:jc w:val="center"/>
              <w:rPr>
                <w:rFonts w:ascii="Arial" w:hAnsi="Arial" w:cs="Arial"/>
                <w:sz w:val="16"/>
                <w:szCs w:val="16"/>
              </w:rPr>
            </w:pPr>
            <w:r>
              <w:rPr>
                <w:rFonts w:ascii="Arial" w:hAnsi="Arial" w:cs="Arial"/>
                <w:sz w:val="16"/>
                <w:szCs w:val="16"/>
              </w:rPr>
              <w:t xml:space="preserve">choir practice </w:t>
            </w:r>
          </w:p>
        </w:tc>
        <w:tc>
          <w:tcPr>
            <w:tcW w:w="1080" w:type="dxa"/>
          </w:tcPr>
          <w:p w14:paraId="23C36FFA" w14:textId="77777777" w:rsidR="00DC43D7" w:rsidRDefault="00DC43D7" w:rsidP="00DC43D7">
            <w:pPr>
              <w:jc w:val="center"/>
              <w:rPr>
                <w:rFonts w:ascii="Arial" w:hAnsi="Arial" w:cs="Arial"/>
                <w:i/>
                <w:sz w:val="4"/>
                <w:szCs w:val="4"/>
              </w:rPr>
            </w:pPr>
          </w:p>
          <w:p w14:paraId="0F8F01DE" w14:textId="50E2026E" w:rsidR="00AB2FB6" w:rsidRPr="00524D2B" w:rsidRDefault="00AB2FB6" w:rsidP="005705C6">
            <w:pPr>
              <w:jc w:val="center"/>
              <w:rPr>
                <w:rFonts w:ascii="Arial" w:hAnsi="Arial" w:cs="Arial"/>
                <w:i/>
                <w:iCs/>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3C20E061" w14:textId="77777777" w:rsidR="00AB2FB6" w:rsidRDefault="00AB2FB6" w:rsidP="00AB2FB6">
            <w:pPr>
              <w:rPr>
                <w:rFonts w:ascii="Arial" w:hAnsi="Arial" w:cs="Arial"/>
                <w:sz w:val="4"/>
                <w:szCs w:val="4"/>
              </w:rPr>
            </w:pPr>
          </w:p>
          <w:p w14:paraId="21183A1A" w14:textId="77777777" w:rsidR="00AB2FB6" w:rsidRPr="00AB2FB6" w:rsidRDefault="00AB2FB6" w:rsidP="00AB2FB6">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43724134" w14:textId="77777777" w:rsidR="00C4335C" w:rsidRDefault="00C4335C" w:rsidP="005665CC">
            <w:pPr>
              <w:jc w:val="center"/>
              <w:rPr>
                <w:rFonts w:ascii="Arial" w:hAnsi="Arial" w:cs="Arial"/>
                <w:i/>
                <w:iCs/>
                <w:sz w:val="16"/>
                <w:szCs w:val="16"/>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322A871" w14:textId="12D4B93E" w:rsidR="00AB2FB6" w:rsidRPr="00AB2FB6" w:rsidRDefault="00AB2FB6" w:rsidP="00AB2FB6">
            <w:pPr>
              <w:rPr>
                <w:rFonts w:ascii="Arial" w:hAnsi="Arial" w:cs="Arial"/>
                <w:sz w:val="16"/>
                <w:szCs w:val="16"/>
              </w:rPr>
            </w:pPr>
          </w:p>
        </w:tc>
        <w:tc>
          <w:tcPr>
            <w:tcW w:w="270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556DB242"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300064">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7FB1CF2D" w14:textId="77777777" w:rsidR="00382ACB" w:rsidRDefault="00382ACB" w:rsidP="00F00EC7">
            <w:pPr>
              <w:ind w:right="-15"/>
              <w:jc w:val="center"/>
              <w:rPr>
                <w:rFonts w:ascii="Arial" w:hAnsi="Arial" w:cs="Arial"/>
                <w:i/>
                <w:sz w:val="4"/>
                <w:szCs w:val="4"/>
              </w:rPr>
            </w:pPr>
          </w:p>
          <w:p w14:paraId="55EB42D5" w14:textId="77777777" w:rsidR="00382ACB" w:rsidRDefault="00382ACB" w:rsidP="00F00EC7">
            <w:pPr>
              <w:ind w:right="-15"/>
              <w:jc w:val="center"/>
              <w:rPr>
                <w:rFonts w:ascii="Arial" w:hAnsi="Arial" w:cs="Arial"/>
                <w:i/>
                <w:sz w:val="4"/>
                <w:szCs w:val="4"/>
              </w:rPr>
            </w:pPr>
          </w:p>
          <w:p w14:paraId="0474A898" w14:textId="77777777" w:rsidR="00382ACB" w:rsidRDefault="00382ACB" w:rsidP="00F00EC7">
            <w:pPr>
              <w:ind w:right="-15"/>
              <w:jc w:val="center"/>
              <w:rPr>
                <w:rFonts w:ascii="Arial" w:hAnsi="Arial" w:cs="Arial"/>
                <w:i/>
                <w:sz w:val="4"/>
                <w:szCs w:val="4"/>
              </w:rPr>
            </w:pPr>
          </w:p>
          <w:p w14:paraId="34C38172" w14:textId="77777777" w:rsidR="00382ACB" w:rsidRDefault="00382ACB" w:rsidP="00F00EC7">
            <w:pPr>
              <w:ind w:right="-15"/>
              <w:jc w:val="center"/>
              <w:rPr>
                <w:rFonts w:ascii="Arial" w:hAnsi="Arial" w:cs="Arial"/>
                <w:i/>
                <w:sz w:val="4"/>
                <w:szCs w:val="4"/>
              </w:rPr>
            </w:pPr>
          </w:p>
          <w:p w14:paraId="69084CF7" w14:textId="77777777" w:rsidR="00382ACB" w:rsidRDefault="00382ACB" w:rsidP="00F00EC7">
            <w:pPr>
              <w:ind w:right="-15"/>
              <w:jc w:val="center"/>
              <w:rPr>
                <w:rFonts w:ascii="Arial" w:hAnsi="Arial" w:cs="Arial"/>
                <w:i/>
                <w:sz w:val="4"/>
                <w:szCs w:val="4"/>
              </w:rPr>
            </w:pPr>
          </w:p>
          <w:p w14:paraId="30E3EE3C" w14:textId="77777777" w:rsidR="00382ACB" w:rsidRDefault="00382ACB" w:rsidP="00F00EC7">
            <w:pPr>
              <w:ind w:right="-15"/>
              <w:jc w:val="center"/>
              <w:rPr>
                <w:rFonts w:ascii="Arial" w:hAnsi="Arial" w:cs="Arial"/>
                <w:i/>
                <w:sz w:val="4"/>
                <w:szCs w:val="4"/>
              </w:rPr>
            </w:pPr>
          </w:p>
          <w:p w14:paraId="17137822" w14:textId="5C3E2FED" w:rsidR="00AB2FB6" w:rsidRPr="00AB2FB6" w:rsidRDefault="00CD6B51" w:rsidP="00AB2FB6">
            <w:pPr>
              <w:ind w:right="-104"/>
              <w:jc w:val="center"/>
              <w:rPr>
                <w:rFonts w:ascii="Arial" w:hAnsi="Arial" w:cs="Arial"/>
                <w:i/>
                <w:iCs/>
                <w:sz w:val="16"/>
                <w:szCs w:val="16"/>
              </w:rPr>
            </w:pPr>
            <w:r>
              <w:rPr>
                <w:rFonts w:ascii="Arial" w:hAnsi="Arial" w:cs="Arial"/>
                <w:i/>
                <w:iCs/>
                <w:sz w:val="16"/>
                <w:szCs w:val="16"/>
              </w:rPr>
              <w:t>Epiphany 1</w:t>
            </w:r>
          </w:p>
        </w:tc>
      </w:tr>
    </w:tbl>
    <w:p w14:paraId="0E2E6A49" w14:textId="77777777" w:rsidR="00092F39" w:rsidRDefault="00092F39" w:rsidP="00916AC9">
      <w:pPr>
        <w:jc w:val="center"/>
        <w:rPr>
          <w:rFonts w:ascii="Arial" w:hAnsi="Arial" w:cs="Arial"/>
          <w:sz w:val="4"/>
          <w:szCs w:val="2"/>
        </w:rPr>
      </w:pPr>
    </w:p>
    <w:p w14:paraId="5D169C48" w14:textId="77777777" w:rsidR="00F4590C" w:rsidRDefault="00F4590C"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7EF71748" w14:textId="77777777" w:rsidR="00CD6B51" w:rsidRPr="007070A0" w:rsidRDefault="00CD6B51" w:rsidP="00CD6B51">
      <w:pPr>
        <w:rPr>
          <w:rFonts w:ascii="Arial" w:hAnsi="Arial" w:cs="Arial"/>
          <w:b/>
          <w:bCs/>
          <w:sz w:val="22"/>
          <w:szCs w:val="22"/>
        </w:rPr>
      </w:pPr>
      <w:bookmarkStart w:id="10" w:name="_Hlk42790860"/>
      <w:bookmarkStart w:id="11" w:name="_Hlk43997396"/>
      <w:bookmarkStart w:id="12" w:name="_Hlk51876855"/>
      <w:bookmarkStart w:id="13" w:name="_Hlk52514402"/>
      <w:bookmarkStart w:id="14" w:name="_Hlk117252565"/>
      <w:bookmarkStart w:id="15" w:name="_Hlk43440263"/>
      <w:bookmarkStart w:id="16" w:name="_Hlk67657188"/>
      <w:bookmarkStart w:id="17" w:name="_Hlk74904369"/>
      <w:bookmarkStart w:id="18" w:name="_Hlk82757470"/>
      <w:bookmarkStart w:id="19" w:name="_Hlk97271547"/>
      <w:bookmarkEnd w:id="0"/>
      <w:bookmarkEnd w:id="1"/>
      <w:bookmarkEnd w:id="2"/>
      <w:bookmarkEnd w:id="3"/>
      <w:bookmarkEnd w:id="4"/>
      <w:bookmarkEnd w:id="5"/>
      <w:bookmarkEnd w:id="6"/>
      <w:bookmarkEnd w:id="7"/>
      <w:bookmarkEnd w:id="8"/>
      <w:bookmarkEnd w:id="9"/>
      <w:r w:rsidRPr="007070A0">
        <w:rPr>
          <w:rFonts w:ascii="Arial" w:hAnsi="Arial" w:cs="Arial"/>
          <w:b/>
          <w:bCs/>
          <w:sz w:val="22"/>
          <w:szCs w:val="22"/>
        </w:rPr>
        <w:t>A Brief Bible Study on God’s Word for Today</w:t>
      </w:r>
    </w:p>
    <w:p w14:paraId="684518B2" w14:textId="77777777" w:rsidR="00CD6B51" w:rsidRPr="00F63232" w:rsidRDefault="00CD6B51" w:rsidP="00CD6B51">
      <w:pPr>
        <w:jc w:val="both"/>
        <w:rPr>
          <w:rFonts w:ascii="Arial" w:hAnsi="Arial" w:cs="Arial"/>
          <w:i/>
          <w:iCs/>
        </w:rPr>
      </w:pPr>
      <w:r>
        <w:rPr>
          <w:rFonts w:ascii="Arial" w:hAnsi="Arial" w:cs="Arial"/>
          <w:i/>
          <w:iCs/>
        </w:rPr>
        <w:t>The season of Epiphany (</w:t>
      </w:r>
      <w:r w:rsidRPr="00F63232">
        <w:rPr>
          <w:rFonts w:ascii="Arial" w:hAnsi="Arial" w:cs="Arial"/>
          <w:i/>
          <w:iCs/>
        </w:rPr>
        <w:t>Greek word for “appeara</w:t>
      </w:r>
      <w:r>
        <w:rPr>
          <w:rFonts w:ascii="Arial" w:hAnsi="Arial" w:cs="Arial"/>
          <w:i/>
          <w:iCs/>
        </w:rPr>
        <w:t>nce”) recalls how Jesus proved H</w:t>
      </w:r>
      <w:r w:rsidRPr="00F63232">
        <w:rPr>
          <w:rFonts w:ascii="Arial" w:hAnsi="Arial" w:cs="Arial"/>
          <w:i/>
          <w:iCs/>
        </w:rPr>
        <w:t>imself to be the Son of God and the Savior of all people. The Festival of the Epiphany of Our Lord is celebrated on January 6, the twelfth day of Christmas, and is often called the Gentile Christmas.</w:t>
      </w:r>
      <w:r>
        <w:rPr>
          <w:rFonts w:ascii="Arial" w:hAnsi="Arial" w:cs="Arial"/>
          <w:i/>
          <w:iCs/>
        </w:rPr>
        <w:t xml:space="preserve"> In the lessons</w:t>
      </w:r>
      <w:r w:rsidRPr="00F63232">
        <w:rPr>
          <w:rFonts w:ascii="Arial" w:hAnsi="Arial" w:cs="Arial"/>
          <w:i/>
          <w:iCs/>
        </w:rPr>
        <w:t xml:space="preserve">, God </w:t>
      </w:r>
      <w:r>
        <w:rPr>
          <w:rFonts w:ascii="Arial" w:hAnsi="Arial" w:cs="Arial"/>
          <w:i/>
          <w:iCs/>
        </w:rPr>
        <w:t>makes it abundantly clear that His salvation is not only for H</w:t>
      </w:r>
      <w:r w:rsidRPr="00F63232">
        <w:rPr>
          <w:rFonts w:ascii="Arial" w:hAnsi="Arial" w:cs="Arial"/>
          <w:i/>
          <w:iCs/>
        </w:rPr>
        <w:t>is chosen Old Testament people but also for the Gentiles (non-Jews). Jesus is revealed as Savior</w:t>
      </w:r>
      <w:r>
        <w:rPr>
          <w:rFonts w:ascii="Arial" w:hAnsi="Arial" w:cs="Arial"/>
          <w:i/>
          <w:iCs/>
        </w:rPr>
        <w:t xml:space="preserve"> of the world</w:t>
      </w:r>
      <w:r w:rsidRPr="00F63232">
        <w:rPr>
          <w:rFonts w:ascii="Arial" w:hAnsi="Arial" w:cs="Arial"/>
          <w:i/>
          <w:iCs/>
        </w:rPr>
        <w:t>!</w:t>
      </w:r>
    </w:p>
    <w:p w14:paraId="3DD1421A" w14:textId="77777777" w:rsidR="00CD6B51" w:rsidRPr="00713092" w:rsidRDefault="00CD6B51" w:rsidP="00CD6B51">
      <w:pPr>
        <w:jc w:val="both"/>
        <w:rPr>
          <w:rFonts w:ascii="Arial" w:hAnsi="Arial" w:cs="Arial"/>
          <w:b/>
          <w:bCs/>
          <w:sz w:val="16"/>
          <w:szCs w:val="16"/>
        </w:rPr>
      </w:pPr>
    </w:p>
    <w:p w14:paraId="1FE1A654" w14:textId="77777777" w:rsidR="00CD6B51" w:rsidRPr="007070A0" w:rsidRDefault="00CD6B51" w:rsidP="00CD6B51">
      <w:pPr>
        <w:jc w:val="both"/>
        <w:rPr>
          <w:rFonts w:ascii="Arial" w:hAnsi="Arial" w:cs="Arial"/>
          <w:b/>
          <w:bCs/>
          <w:sz w:val="22"/>
          <w:szCs w:val="22"/>
        </w:rPr>
      </w:pPr>
      <w:r>
        <w:rPr>
          <w:rFonts w:ascii="Arial" w:hAnsi="Arial" w:cs="Arial"/>
          <w:b/>
          <w:bCs/>
          <w:sz w:val="22"/>
          <w:szCs w:val="22"/>
        </w:rPr>
        <w:t>The Old Testament Lesson</w:t>
      </w:r>
      <w:r w:rsidRPr="007070A0">
        <w:rPr>
          <w:rFonts w:ascii="Arial" w:hAnsi="Arial" w:cs="Arial"/>
          <w:b/>
          <w:bCs/>
          <w:sz w:val="22"/>
          <w:szCs w:val="22"/>
        </w:rPr>
        <w:t xml:space="preserve">: </w:t>
      </w:r>
      <w:r>
        <w:rPr>
          <w:rFonts w:ascii="Arial" w:hAnsi="Arial" w:cs="Arial"/>
          <w:b/>
          <w:bCs/>
          <w:sz w:val="22"/>
          <w:szCs w:val="22"/>
        </w:rPr>
        <w:t>Isaiah 60:1-</w:t>
      </w:r>
      <w:proofErr w:type="gramStart"/>
      <w:r>
        <w:rPr>
          <w:rFonts w:ascii="Arial" w:hAnsi="Arial" w:cs="Arial"/>
          <w:b/>
          <w:bCs/>
          <w:sz w:val="22"/>
          <w:szCs w:val="22"/>
        </w:rPr>
        <w:t xml:space="preserve">6 </w:t>
      </w:r>
      <w:r w:rsidRPr="007070A0">
        <w:rPr>
          <w:rFonts w:ascii="Arial" w:hAnsi="Arial" w:cs="Arial"/>
          <w:b/>
          <w:bCs/>
          <w:sz w:val="22"/>
          <w:szCs w:val="22"/>
        </w:rPr>
        <w:t xml:space="preserve">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p w14:paraId="2EB6B7EA" w14:textId="77777777" w:rsidR="00CD6B51" w:rsidRPr="003531C0" w:rsidRDefault="00CD6B51" w:rsidP="00CD6B51">
      <w:pPr>
        <w:widowControl/>
        <w:numPr>
          <w:ilvl w:val="0"/>
          <w:numId w:val="5"/>
        </w:numPr>
        <w:overflowPunct/>
        <w:adjustRightInd/>
        <w:rPr>
          <w:rFonts w:ascii="Arial" w:hAnsi="Arial" w:cs="Arial"/>
        </w:rPr>
      </w:pPr>
      <w:r w:rsidRPr="003531C0">
        <w:rPr>
          <w:rFonts w:ascii="Arial" w:hAnsi="Arial" w:cs="Arial"/>
        </w:rPr>
        <w:t>To whom is the Lord speaking in these verses?</w:t>
      </w:r>
    </w:p>
    <w:p w14:paraId="32BA45DB" w14:textId="77777777" w:rsidR="00CD6B51" w:rsidRPr="00AD2FAE" w:rsidRDefault="00CD6B51" w:rsidP="00CD6B51">
      <w:pPr>
        <w:widowControl/>
        <w:numPr>
          <w:ilvl w:val="0"/>
          <w:numId w:val="5"/>
        </w:numPr>
        <w:overflowPunct/>
        <w:adjustRightInd/>
        <w:jc w:val="both"/>
        <w:rPr>
          <w:rFonts w:ascii="Arial" w:hAnsi="Arial" w:cs="Arial"/>
        </w:rPr>
      </w:pPr>
      <w:r w:rsidRPr="00AD2FAE">
        <w:rPr>
          <w:rFonts w:ascii="Arial" w:hAnsi="Arial" w:cs="Arial"/>
        </w:rPr>
        <w:t>From where will people come to fill up the New Testament Christian church?</w:t>
      </w:r>
    </w:p>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109AA0F3">
            <wp:simplePos x="0" y="0"/>
            <wp:positionH relativeFrom="column">
              <wp:posOffset>62230</wp:posOffset>
            </wp:positionH>
            <wp:positionV relativeFrom="paragraph">
              <wp:posOffset>116840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4B781A0"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20" w:name="_Hlk111739933"/>
      <w:r w:rsidR="002D428B">
        <w:rPr>
          <w:rFonts w:ascii="Arial" w:hAnsi="Arial" w:cs="Arial"/>
        </w:rPr>
        <w:t xml:space="preserve"> </w:t>
      </w:r>
      <w:r>
        <w:rPr>
          <w:rFonts w:ascii="Arial" w:hAnsi="Arial" w:cs="Arial"/>
        </w:rPr>
        <w:t>Kent Wilkerson</w:t>
      </w:r>
      <w:bookmarkEnd w:id="20"/>
      <w:r>
        <w:rPr>
          <w:rFonts w:ascii="Arial" w:hAnsi="Arial" w:cs="Arial"/>
        </w:rPr>
        <w:t xml:space="preserve">; </w:t>
      </w:r>
      <w:bookmarkStart w:id="21" w:name="_Hlk132974844"/>
      <w:bookmarkEnd w:id="14"/>
      <w:bookmarkEnd w:id="15"/>
      <w:bookmarkEnd w:id="16"/>
      <w:bookmarkEnd w:id="17"/>
      <w:bookmarkEnd w:id="18"/>
      <w:bookmarkEnd w:id="19"/>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B97E30">
      <w:pPr>
        <w:jc w:val="both"/>
        <w:rPr>
          <w:rFonts w:ascii="Arial" w:hAnsi="Arial" w:cs="Arial"/>
          <w:b/>
          <w:bCs/>
          <w:sz w:val="16"/>
          <w:szCs w:val="16"/>
          <w:vertAlign w:val="superscript"/>
        </w:rPr>
      </w:pPr>
    </w:p>
    <w:p w14:paraId="5F182512" w14:textId="3C3A9877" w:rsidR="005B189E" w:rsidRPr="007D6773" w:rsidRDefault="005B189E" w:rsidP="005B189E">
      <w:pPr>
        <w:jc w:val="both"/>
        <w:rPr>
          <w:rFonts w:ascii="Arial" w:hAnsi="Arial" w:cs="Arial"/>
        </w:rPr>
      </w:pPr>
      <w:r>
        <w:rPr>
          <w:rFonts w:ascii="Arial" w:hAnsi="Arial" w:cs="Arial"/>
          <w:b/>
          <w:bCs/>
          <w:sz w:val="22"/>
          <w:szCs w:val="22"/>
        </w:rPr>
        <w:t xml:space="preserve">The New Issues </w:t>
      </w:r>
      <w:r>
        <w:rPr>
          <w:rFonts w:ascii="Arial" w:hAnsi="Arial" w:cs="Arial"/>
        </w:rPr>
        <w:t xml:space="preserve">of </w:t>
      </w:r>
      <w:r>
        <w:rPr>
          <w:rFonts w:ascii="Arial" w:hAnsi="Arial" w:cs="Arial"/>
          <w:b/>
          <w:bCs/>
          <w:i/>
          <w:iCs/>
        </w:rPr>
        <w:t xml:space="preserve">Meditations </w:t>
      </w:r>
      <w:r>
        <w:rPr>
          <w:rFonts w:ascii="Arial" w:hAnsi="Arial" w:cs="Arial"/>
        </w:rPr>
        <w:t xml:space="preserve">daily devotions and the </w:t>
      </w:r>
      <w:r>
        <w:rPr>
          <w:rFonts w:ascii="Arial" w:hAnsi="Arial" w:cs="Arial"/>
          <w:b/>
          <w:bCs/>
          <w:i/>
          <w:iCs/>
        </w:rPr>
        <w:t xml:space="preserve">Forward in Christ </w:t>
      </w:r>
      <w:r>
        <w:rPr>
          <w:rFonts w:ascii="Arial" w:hAnsi="Arial" w:cs="Arial"/>
        </w:rPr>
        <w:t xml:space="preserve">for </w:t>
      </w:r>
      <w:r w:rsidR="0071750F">
        <w:rPr>
          <w:rFonts w:ascii="Arial" w:hAnsi="Arial" w:cs="Arial"/>
        </w:rPr>
        <w:t>January</w:t>
      </w:r>
      <w:r>
        <w:rPr>
          <w:rFonts w:ascii="Arial" w:hAnsi="Arial" w:cs="Arial"/>
        </w:rPr>
        <w:t xml:space="preserve"> will be found in the narthex.  There are plenty of copies that you can share with family, friends, and acquaintances. </w:t>
      </w:r>
    </w:p>
    <w:p w14:paraId="3C530CD0" w14:textId="77777777" w:rsidR="005B189E" w:rsidRDefault="005B189E" w:rsidP="005B189E">
      <w:pPr>
        <w:tabs>
          <w:tab w:val="left" w:pos="2970"/>
          <w:tab w:val="center" w:pos="5544"/>
        </w:tabs>
        <w:ind w:right="72"/>
        <w:jc w:val="both"/>
        <w:rPr>
          <w:rFonts w:ascii="Arial" w:hAnsi="Arial" w:cs="Arial"/>
        </w:rPr>
      </w:pPr>
    </w:p>
    <w:p w14:paraId="29C3E0A9" w14:textId="77777777" w:rsidR="00524D2B" w:rsidRDefault="00524D2B" w:rsidP="00524D2B">
      <w:pPr>
        <w:tabs>
          <w:tab w:val="left" w:pos="2970"/>
          <w:tab w:val="center" w:pos="5544"/>
        </w:tabs>
        <w:ind w:right="72"/>
        <w:jc w:val="both"/>
        <w:rPr>
          <w:rFonts w:ascii="Arial" w:hAnsi="Arial" w:cs="Arial"/>
          <w:b/>
          <w:sz w:val="16"/>
          <w:szCs w:val="16"/>
        </w:rPr>
      </w:pPr>
    </w:p>
    <w:p w14:paraId="5EEF1FED" w14:textId="77777777" w:rsidR="00524D2B" w:rsidRDefault="00524D2B" w:rsidP="00524D2B">
      <w:pPr>
        <w:tabs>
          <w:tab w:val="left" w:pos="2970"/>
          <w:tab w:val="center" w:pos="5544"/>
        </w:tabs>
        <w:ind w:right="72"/>
        <w:jc w:val="both"/>
        <w:rPr>
          <w:rFonts w:ascii="Arial" w:hAnsi="Arial" w:cs="Arial"/>
          <w:b/>
          <w:sz w:val="22"/>
          <w:szCs w:val="22"/>
        </w:rPr>
      </w:pPr>
    </w:p>
    <w:p w14:paraId="60551049" w14:textId="77777777" w:rsidR="00524D2B" w:rsidRPr="00D24204" w:rsidRDefault="00524D2B" w:rsidP="00524D2B">
      <w:pPr>
        <w:tabs>
          <w:tab w:val="left" w:pos="2970"/>
          <w:tab w:val="center" w:pos="5544"/>
        </w:tabs>
        <w:ind w:right="72"/>
        <w:jc w:val="both"/>
        <w:rPr>
          <w:rFonts w:ascii="Arial" w:hAnsi="Arial" w:cs="Arial"/>
          <w:b/>
          <w:sz w:val="28"/>
          <w:szCs w:val="28"/>
        </w:rPr>
      </w:pPr>
    </w:p>
    <w:p w14:paraId="5DA766D0" w14:textId="77777777" w:rsidR="00524D2B" w:rsidRPr="00453F4D" w:rsidRDefault="00524D2B" w:rsidP="00524D2B">
      <w:pPr>
        <w:tabs>
          <w:tab w:val="left" w:pos="2970"/>
          <w:tab w:val="center" w:pos="5544"/>
        </w:tabs>
        <w:ind w:right="72"/>
        <w:jc w:val="both"/>
        <w:rPr>
          <w:rFonts w:ascii="Arial" w:hAnsi="Arial" w:cs="Arial"/>
          <w:b/>
          <w:sz w:val="16"/>
          <w:szCs w:val="16"/>
        </w:rPr>
      </w:pPr>
    </w:p>
    <w:p w14:paraId="3C6AFE14" w14:textId="77777777" w:rsidR="00CD6B51" w:rsidRDefault="00CD6B51" w:rsidP="00CD6B51">
      <w:pPr>
        <w:ind w:right="72"/>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last call meeting, Pastor Kurt Uhlenbrauck was selected to whom our ninth call was sent. He is 62 years old and presently serves St. Jacob Lutheran Church, Grass Lake, MI. He and wife Karen have 2 adult children. Please keep them in your prayers as he prayerfully considers the call.  More information may be found in the hallway.</w:t>
      </w:r>
    </w:p>
    <w:p w14:paraId="6FA20A92" w14:textId="77777777" w:rsidR="00CD6B51" w:rsidRDefault="00CD6B51" w:rsidP="00CD6B51">
      <w:pPr>
        <w:jc w:val="both"/>
        <w:rPr>
          <w:rFonts w:ascii="Arial" w:hAnsi="Arial" w:cs="Arial"/>
          <w:b/>
          <w:bCs/>
          <w:iCs/>
          <w:sz w:val="16"/>
          <w:szCs w:val="16"/>
        </w:rPr>
      </w:pPr>
    </w:p>
    <w:p w14:paraId="3A1EF24A" w14:textId="77777777" w:rsidR="00F33945" w:rsidRPr="00F33945" w:rsidRDefault="00F33945" w:rsidP="00F33945">
      <w:pPr>
        <w:tabs>
          <w:tab w:val="left" w:pos="2970"/>
          <w:tab w:val="center" w:pos="5544"/>
        </w:tabs>
        <w:ind w:right="72"/>
        <w:jc w:val="both"/>
        <w:rPr>
          <w:rFonts w:ascii="Arial" w:hAnsi="Arial" w:cs="Arial"/>
          <w:iCs/>
        </w:rPr>
      </w:pPr>
      <w:r>
        <w:rPr>
          <w:rFonts w:ascii="Arial" w:hAnsi="Arial" w:cs="Arial"/>
          <w:b/>
          <w:bCs/>
          <w:iCs/>
          <w:sz w:val="22"/>
          <w:szCs w:val="22"/>
        </w:rPr>
        <w:t xml:space="preserve">Thank You </w:t>
      </w:r>
      <w:r>
        <w:rPr>
          <w:rFonts w:ascii="Arial" w:hAnsi="Arial" w:cs="Arial"/>
          <w:iCs/>
        </w:rPr>
        <w:t xml:space="preserve">so much for the gifts, cards, and kind words I received this Christmas. I appreciate your love and thoughtfulness so much.  God’s blessings to you in the New Year – Judy </w:t>
      </w:r>
      <w:proofErr w:type="spellStart"/>
      <w:r>
        <w:rPr>
          <w:rFonts w:ascii="Arial" w:hAnsi="Arial" w:cs="Arial"/>
          <w:iCs/>
        </w:rPr>
        <w:t>Bertoldie</w:t>
      </w:r>
      <w:proofErr w:type="spellEnd"/>
    </w:p>
    <w:p w14:paraId="5041CAB0" w14:textId="77777777" w:rsidR="00F33945" w:rsidRPr="00F33945" w:rsidRDefault="00F33945" w:rsidP="00F33945">
      <w:pPr>
        <w:tabs>
          <w:tab w:val="left" w:pos="2970"/>
          <w:tab w:val="center" w:pos="5544"/>
        </w:tabs>
        <w:ind w:right="72"/>
        <w:jc w:val="both"/>
        <w:rPr>
          <w:rFonts w:ascii="Arial" w:hAnsi="Arial" w:cs="Arial"/>
          <w:b/>
          <w:bCs/>
          <w:iCs/>
          <w:sz w:val="16"/>
          <w:szCs w:val="16"/>
        </w:rPr>
      </w:pPr>
    </w:p>
    <w:p w14:paraId="367C83EB" w14:textId="77777777" w:rsidR="00CD6B51" w:rsidRPr="0064322C" w:rsidRDefault="00CD6B51" w:rsidP="00CD6B51">
      <w:pPr>
        <w:jc w:val="both"/>
        <w:rPr>
          <w:rFonts w:ascii="Arial" w:hAnsi="Arial" w:cs="Arial"/>
          <w:bCs/>
          <w:iCs/>
        </w:rPr>
      </w:pPr>
      <w:r w:rsidRPr="0064322C">
        <w:rPr>
          <w:rFonts w:ascii="Arial" w:hAnsi="Arial" w:cs="Arial"/>
          <w:b/>
          <w:bCs/>
          <w:iCs/>
          <w:sz w:val="22"/>
          <w:szCs w:val="22"/>
        </w:rPr>
        <w:t>Thank You</w:t>
      </w:r>
      <w:r w:rsidRPr="00D07E1E">
        <w:rPr>
          <w:rFonts w:ascii="Arial" w:hAnsi="Arial" w:cs="Arial"/>
          <w:b/>
          <w:bCs/>
          <w:iCs/>
          <w:sz w:val="24"/>
          <w:szCs w:val="24"/>
        </w:rPr>
        <w:t xml:space="preserve"> </w:t>
      </w:r>
      <w:r w:rsidRPr="0064322C">
        <w:rPr>
          <w:rFonts w:ascii="Arial" w:hAnsi="Arial" w:cs="Arial"/>
          <w:bCs/>
          <w:iCs/>
        </w:rPr>
        <w:t xml:space="preserve">very much for your kind holiday greetings and gifts by which you have remembered our family again this Christmas.  Your words of Christmas greetings and expressions of thoughtfulness and care throughout the year are greatly appreciated.  May the Lord bless you and your families with a rich measure of His grace in the days that lie ahead.  A blessed New Year to you in Christ! </w:t>
      </w:r>
      <w:r>
        <w:rPr>
          <w:rFonts w:ascii="Arial" w:hAnsi="Arial" w:cs="Arial"/>
          <w:bCs/>
          <w:iCs/>
        </w:rPr>
        <w:t xml:space="preserve"> -</w:t>
      </w:r>
      <w:r w:rsidRPr="0064322C">
        <w:rPr>
          <w:rFonts w:ascii="Arial" w:hAnsi="Arial" w:cs="Arial"/>
          <w:bCs/>
          <w:iCs/>
        </w:rPr>
        <w:t xml:space="preserve"> Pastor, Elizabeth and family.</w:t>
      </w:r>
    </w:p>
    <w:p w14:paraId="23940849" w14:textId="77777777" w:rsidR="005B189E" w:rsidRPr="007A5B9C" w:rsidRDefault="005B189E" w:rsidP="005B189E">
      <w:pPr>
        <w:jc w:val="both"/>
        <w:rPr>
          <w:rFonts w:ascii="Arial" w:hAnsi="Arial" w:cs="Arial"/>
          <w:b/>
          <w:bCs/>
          <w:sz w:val="16"/>
          <w:szCs w:val="16"/>
        </w:rPr>
      </w:pPr>
    </w:p>
    <w:p w14:paraId="56F91832" w14:textId="24B07037" w:rsidR="001111A7" w:rsidRPr="001111A7" w:rsidRDefault="001111A7" w:rsidP="002E3082">
      <w:pPr>
        <w:tabs>
          <w:tab w:val="left" w:pos="2970"/>
          <w:tab w:val="center" w:pos="5544"/>
        </w:tabs>
        <w:ind w:right="72"/>
        <w:jc w:val="both"/>
        <w:rPr>
          <w:rFonts w:ascii="Arial" w:hAnsi="Arial" w:cs="Arial"/>
          <w:color w:val="222222"/>
          <w:kern w:val="0"/>
        </w:rPr>
      </w:pPr>
      <w:bookmarkStart w:id="22" w:name="_Hlk110591898"/>
      <w:bookmarkStart w:id="23" w:name="_Hlk117252626"/>
      <w:bookmarkStart w:id="24" w:name="_Hlk129244800"/>
      <w:bookmarkStart w:id="25" w:name="_Hlk141197535"/>
      <w:bookmarkStart w:id="26" w:name="_Hlk141333401"/>
      <w:bookmarkStart w:id="27" w:name="_Hlk143235541"/>
      <w:bookmarkEnd w:id="21"/>
      <w:r>
        <w:rPr>
          <w:rFonts w:ascii="Arial" w:hAnsi="Arial" w:cs="Arial"/>
          <w:b/>
          <w:bCs/>
          <w:iCs/>
          <w:sz w:val="22"/>
          <w:szCs w:val="22"/>
        </w:rPr>
        <w:t xml:space="preserve">Pill Bottles for </w:t>
      </w:r>
      <w:proofErr w:type="gramStart"/>
      <w:r>
        <w:rPr>
          <w:rFonts w:ascii="Arial" w:hAnsi="Arial" w:cs="Arial"/>
          <w:b/>
          <w:bCs/>
          <w:iCs/>
          <w:sz w:val="22"/>
          <w:szCs w:val="22"/>
        </w:rPr>
        <w:t xml:space="preserve">Missions </w:t>
      </w:r>
      <w:r>
        <w:rPr>
          <w:rFonts w:ascii="Arial" w:hAnsi="Arial" w:cs="Arial"/>
          <w:iCs/>
        </w:rPr>
        <w:t xml:space="preserve"> The</w:t>
      </w:r>
      <w:proofErr w:type="gramEnd"/>
      <w:r>
        <w:rPr>
          <w:rFonts w:ascii="Arial" w:hAnsi="Arial" w:cs="Arial"/>
          <w:iCs/>
        </w:rPr>
        <w:t xml:space="preserve"> Women of Peace will be helping to collect small prescription bottles to be sent overseas to mission fields. </w:t>
      </w:r>
      <w:r w:rsidRPr="001111A7">
        <w:rPr>
          <w:rFonts w:ascii="Arial" w:hAnsi="Arial" w:cs="Arial"/>
          <w:color w:val="222222"/>
          <w:kern w:val="0"/>
        </w:rPr>
        <w:t>Here are the sizes need</w:t>
      </w:r>
      <w:r>
        <w:rPr>
          <w:rFonts w:ascii="Arial" w:hAnsi="Arial" w:cs="Arial"/>
          <w:color w:val="222222"/>
          <w:kern w:val="0"/>
        </w:rPr>
        <w:t>ed</w:t>
      </w:r>
      <w:r w:rsidRPr="001111A7">
        <w:rPr>
          <w:rFonts w:ascii="Arial" w:hAnsi="Arial" w:cs="Arial"/>
          <w:color w:val="222222"/>
          <w:kern w:val="0"/>
        </w:rPr>
        <w:t>:</w:t>
      </w:r>
      <w:r>
        <w:rPr>
          <w:rFonts w:ascii="Arial" w:hAnsi="Arial" w:cs="Arial"/>
          <w:color w:val="222222"/>
          <w:kern w:val="0"/>
        </w:rPr>
        <w:t xml:space="preserve"> </w:t>
      </w:r>
      <w:r w:rsidRPr="001111A7">
        <w:rPr>
          <w:rFonts w:ascii="Arial" w:hAnsi="Arial" w:cs="Arial"/>
          <w:color w:val="222222"/>
          <w:kern w:val="0"/>
        </w:rPr>
        <w:t>3</w:t>
      </w:r>
      <w:r>
        <w:rPr>
          <w:rFonts w:ascii="Arial" w:hAnsi="Arial" w:cs="Arial"/>
          <w:color w:val="222222"/>
          <w:kern w:val="0"/>
        </w:rPr>
        <w:t>”</w:t>
      </w:r>
      <w:r w:rsidRPr="001111A7">
        <w:rPr>
          <w:rFonts w:ascii="Arial" w:hAnsi="Arial" w:cs="Arial"/>
          <w:color w:val="222222"/>
          <w:kern w:val="0"/>
        </w:rPr>
        <w:t>x1</w:t>
      </w:r>
      <w:r>
        <w:rPr>
          <w:rFonts w:ascii="Arial" w:hAnsi="Arial" w:cs="Arial"/>
          <w:color w:val="222222"/>
          <w:kern w:val="0"/>
        </w:rPr>
        <w:t xml:space="preserve">”, </w:t>
      </w:r>
      <w:r w:rsidRPr="001111A7">
        <w:rPr>
          <w:rFonts w:ascii="Arial" w:hAnsi="Arial" w:cs="Arial"/>
          <w:color w:val="222222"/>
          <w:kern w:val="0"/>
        </w:rPr>
        <w:t>3</w:t>
      </w:r>
      <w:r>
        <w:rPr>
          <w:rFonts w:ascii="Arial" w:hAnsi="Arial" w:cs="Arial"/>
          <w:color w:val="222222"/>
          <w:kern w:val="0"/>
        </w:rPr>
        <w:t>”</w:t>
      </w:r>
      <w:r w:rsidRPr="001111A7">
        <w:rPr>
          <w:rFonts w:ascii="Arial" w:hAnsi="Arial" w:cs="Arial"/>
          <w:color w:val="222222"/>
          <w:kern w:val="0"/>
        </w:rPr>
        <w:t>x 1-1/4"</w:t>
      </w:r>
      <w:r>
        <w:rPr>
          <w:rFonts w:ascii="Arial" w:hAnsi="Arial" w:cs="Arial"/>
          <w:color w:val="222222"/>
          <w:kern w:val="0"/>
        </w:rPr>
        <w:t>,</w:t>
      </w:r>
      <w:r w:rsidRPr="001111A7">
        <w:rPr>
          <w:rFonts w:ascii="Arial" w:hAnsi="Arial" w:cs="Arial"/>
          <w:color w:val="222222"/>
          <w:kern w:val="0"/>
        </w:rPr>
        <w:t xml:space="preserve"> 3-3/4" x 1-1/2"</w:t>
      </w:r>
      <w:r>
        <w:rPr>
          <w:rFonts w:ascii="Arial" w:hAnsi="Arial" w:cs="Arial"/>
          <w:color w:val="222222"/>
          <w:kern w:val="0"/>
        </w:rPr>
        <w:t xml:space="preserve">. </w:t>
      </w:r>
      <w:r w:rsidRPr="001111A7">
        <w:rPr>
          <w:rFonts w:ascii="Arial" w:hAnsi="Arial" w:cs="Arial"/>
          <w:color w:val="222222"/>
          <w:kern w:val="0"/>
        </w:rPr>
        <w:t>We need to remove the label/glue residue and wash the bottle</w:t>
      </w:r>
      <w:r>
        <w:rPr>
          <w:rFonts w:ascii="Arial" w:hAnsi="Arial" w:cs="Arial"/>
          <w:color w:val="222222"/>
          <w:kern w:val="0"/>
        </w:rPr>
        <w:t>s</w:t>
      </w:r>
      <w:r w:rsidRPr="001111A7">
        <w:rPr>
          <w:rFonts w:ascii="Arial" w:hAnsi="Arial" w:cs="Arial"/>
          <w:color w:val="222222"/>
          <w:kern w:val="0"/>
        </w:rPr>
        <w:t xml:space="preserve"> to make sure there </w:t>
      </w:r>
      <w:r>
        <w:rPr>
          <w:rFonts w:ascii="Arial" w:hAnsi="Arial" w:cs="Arial"/>
          <w:color w:val="222222"/>
          <w:kern w:val="0"/>
        </w:rPr>
        <w:t>are</w:t>
      </w:r>
      <w:r w:rsidRPr="001111A7">
        <w:rPr>
          <w:rFonts w:ascii="Arial" w:hAnsi="Arial" w:cs="Arial"/>
          <w:color w:val="222222"/>
          <w:kern w:val="0"/>
        </w:rPr>
        <w:t xml:space="preserve"> no remnants of prior medicine in it.</w:t>
      </w:r>
    </w:p>
    <w:p w14:paraId="0E5B945E" w14:textId="77777777" w:rsidR="00F4590C" w:rsidRPr="00CA4DCD" w:rsidRDefault="00F4590C" w:rsidP="00F4590C">
      <w:pPr>
        <w:jc w:val="both"/>
        <w:rPr>
          <w:rFonts w:ascii="Arial" w:hAnsi="Arial" w:cs="Arial"/>
          <w:b/>
          <w:bCs/>
          <w:sz w:val="16"/>
          <w:szCs w:val="16"/>
        </w:rPr>
      </w:pPr>
      <w:bookmarkStart w:id="28" w:name="_Hlk175837435"/>
      <w:bookmarkStart w:id="29" w:name="_Hlk179550515"/>
      <w:bookmarkEnd w:id="22"/>
      <w:bookmarkEnd w:id="23"/>
      <w:bookmarkEnd w:id="24"/>
      <w:bookmarkEnd w:id="25"/>
      <w:bookmarkEnd w:id="26"/>
      <w:bookmarkEnd w:id="27"/>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5F2539C4" w14:textId="0C989243" w:rsidR="00CD6B51" w:rsidRDefault="00CD6B51" w:rsidP="00CD6B51">
      <w:pPr>
        <w:jc w:val="center"/>
        <w:rPr>
          <w:rFonts w:ascii="Arial" w:hAnsi="Arial" w:cs="Arial"/>
          <w:bCs/>
        </w:rPr>
      </w:pPr>
      <w:bookmarkStart w:id="30" w:name="_Hlk139007042"/>
      <w:bookmarkStart w:id="31" w:name="_Hlk151104315"/>
      <w:r>
        <w:rPr>
          <w:rFonts w:ascii="Arial" w:hAnsi="Arial" w:cs="Arial"/>
          <w:bCs/>
        </w:rPr>
        <w:t xml:space="preserve">Sunday, January 26 - </w:t>
      </w:r>
      <w:r w:rsidR="00453F4D">
        <w:rPr>
          <w:rFonts w:ascii="Arial" w:hAnsi="Arial" w:cs="Arial"/>
          <w:bCs/>
        </w:rPr>
        <w:t>Quarterly</w:t>
      </w:r>
      <w:r>
        <w:rPr>
          <w:rFonts w:ascii="Arial" w:hAnsi="Arial" w:cs="Arial"/>
          <w:bCs/>
        </w:rPr>
        <w:t xml:space="preserve"> Potluck &amp; Congregational Meetings</w:t>
      </w:r>
    </w:p>
    <w:p w14:paraId="3225F1DD" w14:textId="6DFD0E06" w:rsidR="00CD6B51" w:rsidRDefault="0071750F" w:rsidP="00CD6B51">
      <w:pPr>
        <w:jc w:val="center"/>
        <w:rPr>
          <w:rFonts w:ascii="Arial" w:hAnsi="Arial" w:cs="Arial"/>
          <w:bCs/>
        </w:rPr>
      </w:pPr>
      <w:r>
        <w:rPr>
          <w:rFonts w:ascii="Arial" w:hAnsi="Arial" w:cs="Arial"/>
          <w:bCs/>
        </w:rPr>
        <w:t>Tues</w:t>
      </w:r>
      <w:r w:rsidR="00CD6B51">
        <w:rPr>
          <w:rFonts w:ascii="Arial" w:hAnsi="Arial" w:cs="Arial"/>
          <w:bCs/>
        </w:rPr>
        <w:t>day, January 28 - Pastor will be leaving to teach in China for 3 week</w:t>
      </w:r>
      <w:r>
        <w:rPr>
          <w:rFonts w:ascii="Arial" w:hAnsi="Arial" w:cs="Arial"/>
          <w:bCs/>
        </w:rPr>
        <w:t>s,</w:t>
      </w:r>
      <w:r w:rsidR="00CD6B51">
        <w:rPr>
          <w:rFonts w:ascii="Arial" w:hAnsi="Arial" w:cs="Arial"/>
          <w:bCs/>
        </w:rPr>
        <w:t xml:space="preserve"> returning February 1</w:t>
      </w:r>
      <w:r>
        <w:rPr>
          <w:rFonts w:ascii="Arial" w:hAnsi="Arial" w:cs="Arial"/>
          <w:bCs/>
        </w:rPr>
        <w:t>9; Pastor Witt will be filling in.</w:t>
      </w:r>
    </w:p>
    <w:p w14:paraId="6935E137" w14:textId="77777777" w:rsidR="00CD6B51" w:rsidRPr="002D1FEC" w:rsidRDefault="00CD6B51" w:rsidP="00CD6B51">
      <w:pPr>
        <w:jc w:val="center"/>
        <w:rPr>
          <w:rFonts w:ascii="Arial" w:hAnsi="Arial" w:cs="Arial"/>
          <w:i/>
          <w:sz w:val="16"/>
          <w:szCs w:val="16"/>
        </w:rPr>
      </w:pPr>
    </w:p>
    <w:p w14:paraId="530DED05" w14:textId="19FB22CF" w:rsidR="00CD6B51" w:rsidRPr="0003719E" w:rsidRDefault="00CD6B51" w:rsidP="00CD6B51">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7216" behindDoc="0" locked="0" layoutInCell="1" allowOverlap="1" wp14:anchorId="1B85E92E" wp14:editId="1E9D776C">
            <wp:simplePos x="0" y="0"/>
            <wp:positionH relativeFrom="column">
              <wp:posOffset>148590</wp:posOffset>
            </wp:positionH>
            <wp:positionV relativeFrom="paragraph">
              <wp:posOffset>21590</wp:posOffset>
            </wp:positionV>
            <wp:extent cx="413385" cy="392430"/>
            <wp:effectExtent l="0" t="0" r="0" b="0"/>
            <wp:wrapNone/>
            <wp:docPr id="8372269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84AC430" w14:textId="3F0B26D7" w:rsidR="00CD6B51" w:rsidRPr="0003719E" w:rsidRDefault="00CD6B51" w:rsidP="00CD6B51">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8240" behindDoc="0" locked="0" layoutInCell="1" allowOverlap="1" wp14:anchorId="7B4F42F4" wp14:editId="76C357C5">
            <wp:simplePos x="0" y="0"/>
            <wp:positionH relativeFrom="column">
              <wp:posOffset>-3658870</wp:posOffset>
            </wp:positionH>
            <wp:positionV relativeFrom="paragraph">
              <wp:posOffset>6669405</wp:posOffset>
            </wp:positionV>
            <wp:extent cx="2319020" cy="1543685"/>
            <wp:effectExtent l="0" t="0" r="0" b="0"/>
            <wp:wrapNone/>
            <wp:docPr id="1735116997"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Epiphany 1</w:t>
      </w:r>
      <w:r w:rsidRPr="0003719E">
        <w:rPr>
          <w:rFonts w:ascii="Arial" w:hAnsi="Arial" w:cs="Arial"/>
        </w:rPr>
        <w:t>:</w:t>
      </w:r>
      <w:r w:rsidRPr="007E422B">
        <w:rPr>
          <w:rFonts w:ascii="Arial" w:hAnsi="Arial" w:cs="Arial"/>
        </w:rPr>
        <w:t xml:space="preserve"> </w:t>
      </w:r>
      <w:r>
        <w:rPr>
          <w:rFonts w:ascii="Arial" w:hAnsi="Arial" w:cs="Arial"/>
        </w:rPr>
        <w:t>Ecclesiastes 12:1-7; Romans 12:1-5; Luke 2:41-52</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47554A71" w14:textId="77777777" w:rsidR="00CD6B51" w:rsidRPr="00ED4113" w:rsidRDefault="00CD6B51" w:rsidP="00CD6B51">
      <w:pPr>
        <w:jc w:val="both"/>
        <w:rPr>
          <w:rFonts w:ascii="Arial" w:hAnsi="Arial" w:cs="Arial"/>
          <w:b/>
          <w:bCs/>
          <w:i/>
          <w:sz w:val="16"/>
          <w:szCs w:val="16"/>
        </w:rPr>
      </w:pPr>
    </w:p>
    <w:bookmarkEnd w:id="30"/>
    <w:p w14:paraId="2E15A532" w14:textId="77777777" w:rsidR="00CD6B51" w:rsidRPr="003531C0" w:rsidRDefault="00CD6B51" w:rsidP="00CD6B51">
      <w:pPr>
        <w:jc w:val="both"/>
        <w:rPr>
          <w:rFonts w:ascii="Arial" w:hAnsi="Arial" w:cs="Arial"/>
          <w:i/>
        </w:rPr>
      </w:pPr>
      <w:r w:rsidRPr="003531C0">
        <w:rPr>
          <w:rFonts w:ascii="Arial" w:hAnsi="Arial" w:cs="Arial"/>
          <w:b/>
          <w:bCs/>
          <w:i/>
        </w:rPr>
        <w:t>Answers to Today’s Old Testament Lesson Brief Study:</w:t>
      </w:r>
    </w:p>
    <w:p w14:paraId="0F6F4855" w14:textId="77777777" w:rsidR="00CD6B51" w:rsidRPr="003531C0" w:rsidRDefault="00CD6B51" w:rsidP="00CD6B51">
      <w:pPr>
        <w:widowControl/>
        <w:numPr>
          <w:ilvl w:val="0"/>
          <w:numId w:val="6"/>
        </w:numPr>
        <w:overflowPunct/>
        <w:adjustRightInd/>
        <w:jc w:val="both"/>
        <w:rPr>
          <w:rFonts w:ascii="Arial" w:hAnsi="Arial" w:cs="Arial"/>
        </w:rPr>
      </w:pPr>
      <w:r w:rsidRPr="003531C0">
        <w:rPr>
          <w:rFonts w:ascii="Arial" w:hAnsi="Arial" w:cs="Arial"/>
        </w:rPr>
        <w:t xml:space="preserve">The Lord is speaking </w:t>
      </w:r>
      <w:r>
        <w:rPr>
          <w:rFonts w:ascii="Arial" w:hAnsi="Arial" w:cs="Arial"/>
        </w:rPr>
        <w:t>to the New Testament Christian C</w:t>
      </w:r>
      <w:r w:rsidRPr="003531C0">
        <w:rPr>
          <w:rFonts w:ascii="Arial" w:hAnsi="Arial" w:cs="Arial"/>
        </w:rPr>
        <w:t>hurch, which has Jesus as its head.</w:t>
      </w:r>
      <w:r>
        <w:rPr>
          <w:rFonts w:ascii="Arial" w:hAnsi="Arial" w:cs="Arial"/>
        </w:rPr>
        <w:t xml:space="preserve"> Jesus once said that H</w:t>
      </w:r>
      <w:r w:rsidRPr="003531C0">
        <w:rPr>
          <w:rFonts w:ascii="Arial" w:hAnsi="Arial" w:cs="Arial"/>
        </w:rPr>
        <w:t>e is th</w:t>
      </w:r>
      <w:r>
        <w:rPr>
          <w:rFonts w:ascii="Arial" w:hAnsi="Arial" w:cs="Arial"/>
        </w:rPr>
        <w:t>e L</w:t>
      </w:r>
      <w:r w:rsidRPr="003531C0">
        <w:rPr>
          <w:rFonts w:ascii="Arial" w:hAnsi="Arial" w:cs="Arial"/>
        </w:rPr>
        <w:t>ight of the world (Jn 8:12). He also said that Christians are the light of the world (Mt 5:14). When the prophet announces that “nation</w:t>
      </w:r>
      <w:r>
        <w:rPr>
          <w:rFonts w:ascii="Arial" w:hAnsi="Arial" w:cs="Arial"/>
        </w:rPr>
        <w:t>s will come to y</w:t>
      </w:r>
      <w:r w:rsidRPr="003531C0">
        <w:rPr>
          <w:rFonts w:ascii="Arial" w:hAnsi="Arial" w:cs="Arial"/>
        </w:rPr>
        <w:t>our light,” he is speaki</w:t>
      </w:r>
      <w:r>
        <w:rPr>
          <w:rFonts w:ascii="Arial" w:hAnsi="Arial" w:cs="Arial"/>
        </w:rPr>
        <w:t>ng of Christ and the Christian C</w:t>
      </w:r>
      <w:r w:rsidRPr="003531C0">
        <w:rPr>
          <w:rFonts w:ascii="Arial" w:hAnsi="Arial" w:cs="Arial"/>
        </w:rPr>
        <w:t>hurch in the New Testament era, when people throughout the world would come to faith in Jesus.</w:t>
      </w:r>
    </w:p>
    <w:p w14:paraId="3B369E33" w14:textId="77777777" w:rsidR="00CD6B51" w:rsidRPr="003531C0" w:rsidRDefault="00CD6B51" w:rsidP="00CD6B51">
      <w:pPr>
        <w:widowControl/>
        <w:numPr>
          <w:ilvl w:val="0"/>
          <w:numId w:val="6"/>
        </w:numPr>
        <w:overflowPunct/>
        <w:adjustRightInd/>
        <w:jc w:val="both"/>
        <w:rPr>
          <w:rFonts w:ascii="Arial" w:hAnsi="Arial" w:cs="Arial"/>
        </w:rPr>
      </w:pPr>
      <w:r w:rsidRPr="003531C0">
        <w:rPr>
          <w:rFonts w:ascii="Arial" w:hAnsi="Arial" w:cs="Arial"/>
        </w:rPr>
        <w:t>From all nations, both Jews and Gentiles. (</w:t>
      </w:r>
      <w:proofErr w:type="spellStart"/>
      <w:r w:rsidRPr="003531C0">
        <w:rPr>
          <w:rFonts w:ascii="Arial" w:hAnsi="Arial" w:cs="Arial"/>
        </w:rPr>
        <w:t>vv</w:t>
      </w:r>
      <w:proofErr w:type="spellEnd"/>
      <w:r w:rsidRPr="003531C0">
        <w:rPr>
          <w:rFonts w:ascii="Arial" w:hAnsi="Arial" w:cs="Arial"/>
        </w:rPr>
        <w:t xml:space="preserve"> 3-4)</w:t>
      </w:r>
    </w:p>
    <w:p w14:paraId="395FE2A5" w14:textId="1AF157F0" w:rsidR="00CD6B51" w:rsidRDefault="00CD6B51" w:rsidP="00CD6B51">
      <w:pPr>
        <w:spacing w:after="120"/>
        <w:ind w:left="360" w:hanging="360"/>
        <w:jc w:val="both"/>
        <w:rPr>
          <w:rStyle w:val="Emphasis"/>
          <w:rFonts w:ascii="Britannic Bold" w:hAnsi="Britannic Bold"/>
          <w:bCs/>
          <w:iCs w:val="0"/>
          <w:sz w:val="2"/>
          <w:szCs w:val="2"/>
        </w:rPr>
      </w:pPr>
      <w:r>
        <w:rPr>
          <w:rFonts w:ascii="Britannic Bold" w:hAnsi="Britannic Bold"/>
          <w:i/>
          <w:noProof/>
          <w:sz w:val="22"/>
          <w:szCs w:val="22"/>
        </w:rPr>
        <w:lastRenderedPageBreak/>
        <w:drawing>
          <wp:anchor distT="36576" distB="36576" distL="36576" distR="36576" simplePos="0" relativeHeight="251659264" behindDoc="1" locked="0" layoutInCell="1" allowOverlap="1" wp14:anchorId="2AC88227" wp14:editId="3D5FB00B">
            <wp:simplePos x="0" y="0"/>
            <wp:positionH relativeFrom="column">
              <wp:posOffset>758190</wp:posOffset>
            </wp:positionH>
            <wp:positionV relativeFrom="paragraph">
              <wp:posOffset>60960</wp:posOffset>
            </wp:positionV>
            <wp:extent cx="314960" cy="453390"/>
            <wp:effectExtent l="0" t="0" r="0" b="0"/>
            <wp:wrapTight wrapText="bothSides">
              <wp:wrapPolygon edited="0">
                <wp:start x="9145" y="0"/>
                <wp:lineTo x="2613" y="6353"/>
                <wp:lineTo x="0" y="16336"/>
                <wp:lineTo x="0" y="17244"/>
                <wp:lineTo x="1306" y="20874"/>
                <wp:lineTo x="13065" y="20874"/>
                <wp:lineTo x="20903" y="19059"/>
                <wp:lineTo x="20903" y="2723"/>
                <wp:lineTo x="19597" y="0"/>
                <wp:lineTo x="9145" y="0"/>
              </wp:wrapPolygon>
            </wp:wrapTight>
            <wp:docPr id="6966148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14960" cy="453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2840">
        <w:rPr>
          <w:rStyle w:val="Emphasis"/>
          <w:rFonts w:ascii="Britannic Bold" w:hAnsi="Britannic Bold"/>
          <w:bCs/>
          <w:iCs w:val="0"/>
          <w:sz w:val="24"/>
          <w:szCs w:val="24"/>
        </w:rPr>
        <w:tab/>
      </w:r>
      <w:r w:rsidRPr="0011068D">
        <w:rPr>
          <w:rStyle w:val="Emphasis"/>
          <w:rFonts w:ascii="Britannic Bold" w:hAnsi="Britannic Bold"/>
          <w:bCs/>
          <w:iCs w:val="0"/>
          <w:sz w:val="22"/>
          <w:szCs w:val="22"/>
        </w:rPr>
        <w:tab/>
      </w:r>
      <w:r w:rsidRPr="00C1500E">
        <w:rPr>
          <w:rStyle w:val="Emphasis"/>
          <w:rFonts w:ascii="Britannic Bold" w:hAnsi="Britannic Bold"/>
          <w:bCs/>
          <w:iCs w:val="0"/>
          <w:sz w:val="8"/>
          <w:szCs w:val="8"/>
        </w:rPr>
        <w:tab/>
      </w:r>
    </w:p>
    <w:p w14:paraId="2E869ECC" w14:textId="77777777" w:rsidR="00CD6B51" w:rsidRPr="00C1500E" w:rsidRDefault="00CD6B51" w:rsidP="00CD6B51">
      <w:pPr>
        <w:spacing w:after="120"/>
        <w:ind w:left="360" w:hanging="360"/>
        <w:jc w:val="both"/>
        <w:rPr>
          <w:rStyle w:val="Emphasis"/>
          <w:rFonts w:ascii="Arial" w:hAnsi="Arial" w:cs="Arial"/>
          <w:i w:val="0"/>
          <w:sz w:val="22"/>
          <w:szCs w:val="22"/>
        </w:rPr>
      </w:pPr>
      <w:r>
        <w:rPr>
          <w:rStyle w:val="Emphasis"/>
          <w:rFonts w:ascii="Britannic Bold" w:hAnsi="Britannic Bold"/>
          <w:bCs/>
          <w:iCs w:val="0"/>
          <w:sz w:val="2"/>
          <w:szCs w:val="2"/>
        </w:rPr>
        <w:tab/>
      </w:r>
      <w:r>
        <w:rPr>
          <w:rStyle w:val="Emphasis"/>
          <w:rFonts w:ascii="Britannic Bold" w:hAnsi="Britannic Bold"/>
          <w:bCs/>
          <w:iCs w:val="0"/>
          <w:sz w:val="2"/>
          <w:szCs w:val="2"/>
        </w:rPr>
        <w:tab/>
      </w:r>
      <w:r>
        <w:rPr>
          <w:rStyle w:val="Emphasis"/>
          <w:rFonts w:ascii="Britannic Bold" w:hAnsi="Britannic Bold"/>
          <w:bCs/>
          <w:iCs w:val="0"/>
          <w:sz w:val="2"/>
          <w:szCs w:val="2"/>
        </w:rPr>
        <w:tab/>
      </w:r>
      <w:r w:rsidRPr="007A75B9">
        <w:rPr>
          <w:rStyle w:val="Emphasis"/>
          <w:rFonts w:ascii="Britannic Bold" w:hAnsi="Britannic Bold"/>
          <w:sz w:val="22"/>
          <w:szCs w:val="22"/>
        </w:rPr>
        <w:t>This week I am praying for……</w:t>
      </w:r>
      <w:r w:rsidRPr="007A75B9">
        <w:rPr>
          <w:rFonts w:ascii="Arial" w:hAnsi="Arial" w:cs="Arial"/>
          <w:sz w:val="22"/>
          <w:szCs w:val="22"/>
        </w:rPr>
        <w:tab/>
      </w:r>
    </w:p>
    <w:bookmarkEnd w:id="31"/>
    <w:bookmarkEnd w:id="28"/>
    <w:bookmarkEnd w:id="29"/>
    <w:sectPr w:rsidR="00CD6B51" w:rsidRPr="00C1500E"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297C"/>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3F4D"/>
    <w:rsid w:val="00455132"/>
    <w:rsid w:val="00461003"/>
    <w:rsid w:val="00461FE3"/>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D6B51"/>
    <w:rsid w:val="00CE3841"/>
    <w:rsid w:val="00CE5F0C"/>
    <w:rsid w:val="00CE739E"/>
    <w:rsid w:val="00CE7BBF"/>
    <w:rsid w:val="00CF112A"/>
    <w:rsid w:val="00CF314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611</Words>
  <Characters>3487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2025-01-04T16:14:00Z</cp:lastPrinted>
  <dcterms:created xsi:type="dcterms:W3CDTF">2025-01-03T21:39:00Z</dcterms:created>
  <dcterms:modified xsi:type="dcterms:W3CDTF">2025-01-04T16:15:00Z</dcterms:modified>
</cp:coreProperties>
</file>